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E" w:rsidRPr="00230495" w:rsidRDefault="0071195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69"/>
        <w:tblW w:w="15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  <w:gridCol w:w="4961"/>
      </w:tblGrid>
      <w:tr w:rsidR="00A6649B" w:rsidRPr="00A6649B" w:rsidTr="00CA2CD8">
        <w:tc>
          <w:tcPr>
            <w:tcW w:w="10843" w:type="dxa"/>
          </w:tcPr>
          <w:p w:rsidR="00A6649B" w:rsidRPr="00A6649B" w:rsidRDefault="00A6649B" w:rsidP="00A6649B">
            <w:pPr>
              <w:widowControl/>
              <w:ind w:right="2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  <w:p w:rsidR="00A6649B" w:rsidRPr="00A6649B" w:rsidRDefault="00A6649B" w:rsidP="00A6649B">
            <w:pPr>
              <w:widowControl/>
              <w:ind w:right="213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A6649B" w:rsidRPr="00A6649B" w:rsidRDefault="00A6649B" w:rsidP="00A6649B">
            <w:pPr>
              <w:widowControl/>
              <w:ind w:left="-24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22C2DAD6" wp14:editId="28521B56">
                  <wp:extent cx="47625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49B" w:rsidRPr="00A6649B" w:rsidRDefault="00A6649B" w:rsidP="00A6649B">
            <w:pPr>
              <w:widowControl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</w:pPr>
          </w:p>
          <w:p w:rsidR="00A6649B" w:rsidRPr="00A6649B" w:rsidRDefault="00A6649B" w:rsidP="00A6649B">
            <w:pPr>
              <w:widowControl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6649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ОТКРЫТОЕ  АКЦИОНЕРНОЕ  ОБЩЕСТВО</w:t>
            </w:r>
          </w:p>
          <w:p w:rsidR="00A6649B" w:rsidRPr="00A6649B" w:rsidRDefault="00A6649B" w:rsidP="00A6649B">
            <w:pPr>
              <w:widowControl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6649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«ЮГОРСКАЯ  ТЕРРИТОРИАЛЬНАЯ  ЭНЕРГЕТИЧЕСКАЯ  КОМПАНИЯ»</w:t>
            </w:r>
          </w:p>
          <w:p w:rsidR="00A6649B" w:rsidRPr="00A6649B" w:rsidRDefault="00A6649B" w:rsidP="00A6649B">
            <w:pPr>
              <w:widowControl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61" w:type="dxa"/>
          </w:tcPr>
          <w:p w:rsidR="00A6649B" w:rsidRPr="00A6649B" w:rsidRDefault="00A6649B" w:rsidP="00A6649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  <w:p w:rsidR="00A6649B" w:rsidRPr="00A6649B" w:rsidRDefault="00A6649B" w:rsidP="00A664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6649B" w:rsidRPr="00A6649B" w:rsidRDefault="00A6649B" w:rsidP="00A6649B">
      <w:pPr>
        <w:widowControl/>
        <w:ind w:left="-360" w:right="-365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A6649B" w:rsidRPr="00A6649B" w:rsidRDefault="00A6649B" w:rsidP="00A6649B">
      <w:pPr>
        <w:widowControl/>
        <w:ind w:left="-360" w:right="-365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A6649B" w:rsidRPr="00A6649B" w:rsidRDefault="00A6649B" w:rsidP="00A6649B">
      <w:pPr>
        <w:widowControl/>
        <w:ind w:right="-31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</w:pPr>
      <w:r w:rsidRPr="00A6649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  <w:t xml:space="preserve">                                                                               </w:t>
      </w:r>
    </w:p>
    <w:p w:rsidR="00A6649B" w:rsidRPr="00A6649B" w:rsidRDefault="00A6649B" w:rsidP="00A6649B">
      <w:pPr>
        <w:widowControl/>
        <w:ind w:right="-31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</w:pPr>
    </w:p>
    <w:p w:rsidR="00A6649B" w:rsidRPr="00A6649B" w:rsidRDefault="00A6649B" w:rsidP="00A6649B">
      <w:pPr>
        <w:widowControl/>
        <w:ind w:left="-360" w:right="-365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A6649B" w:rsidRPr="00A6649B" w:rsidRDefault="00A6649B" w:rsidP="00A6649B">
      <w:pPr>
        <w:widowControl/>
        <w:ind w:right="-365"/>
        <w:rPr>
          <w:rFonts w:ascii="Times New Roman" w:eastAsia="Times New Roman" w:hAnsi="Times New Roman" w:cs="Times New Roman"/>
          <w:b/>
          <w:noProof/>
          <w:color w:val="auto"/>
          <w:sz w:val="52"/>
          <w:szCs w:val="52"/>
        </w:rPr>
      </w:pPr>
    </w:p>
    <w:p w:rsidR="00A6649B" w:rsidRPr="00A6649B" w:rsidRDefault="00A6649B" w:rsidP="00A6649B">
      <w:pPr>
        <w:widowControl/>
        <w:ind w:right="-31"/>
        <w:jc w:val="center"/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</w:pPr>
    </w:p>
    <w:p w:rsidR="00A6649B" w:rsidRPr="00A6649B" w:rsidRDefault="00A6649B" w:rsidP="00A6649B">
      <w:pPr>
        <w:widowControl/>
        <w:ind w:left="-360"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</w:pPr>
    </w:p>
    <w:p w:rsidR="00A6649B" w:rsidRPr="00A6649B" w:rsidRDefault="00A6649B" w:rsidP="00A6649B">
      <w:pPr>
        <w:widowControl/>
        <w:ind w:left="-360"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</w:pPr>
    </w:p>
    <w:p w:rsidR="0055275A" w:rsidRPr="0055275A" w:rsidRDefault="0055275A" w:rsidP="0055275A">
      <w:pPr>
        <w:widowControl/>
        <w:ind w:right="-31"/>
        <w:jc w:val="center"/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</w:pPr>
      <w:r w:rsidRPr="0055275A"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  <w:t xml:space="preserve">Стандарт качества обслуживания потребителей-юридических лиц </w:t>
      </w:r>
    </w:p>
    <w:p w:rsidR="00A6649B" w:rsidRPr="00A6649B" w:rsidRDefault="0055275A" w:rsidP="0055275A">
      <w:pPr>
        <w:widowControl/>
        <w:ind w:right="-31"/>
        <w:jc w:val="center"/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</w:pPr>
      <w:r w:rsidRPr="0055275A">
        <w:rPr>
          <w:rFonts w:ascii="Times New Roman" w:eastAsia="Times New Roman" w:hAnsi="Times New Roman" w:cs="Times New Roman"/>
          <w:b/>
          <w:noProof/>
          <w:color w:val="auto"/>
          <w:sz w:val="48"/>
          <w:szCs w:val="48"/>
        </w:rPr>
        <w:t>ОАО «Югорская территориальная энергетическая компания»</w:t>
      </w:r>
    </w:p>
    <w:p w:rsidR="00A6649B" w:rsidRPr="00A6649B" w:rsidRDefault="00A6649B" w:rsidP="00A6649B">
      <w:pPr>
        <w:widowControl/>
        <w:ind w:left="-360"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60"/>
          <w:szCs w:val="60"/>
        </w:rPr>
      </w:pPr>
    </w:p>
    <w:p w:rsidR="00A6649B" w:rsidRPr="00A6649B" w:rsidRDefault="00A6649B" w:rsidP="00A6649B">
      <w:pPr>
        <w:widowControl/>
        <w:ind w:left="-360"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60"/>
          <w:szCs w:val="60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</w:p>
    <w:p w:rsidR="00A6649B" w:rsidRPr="00A6649B" w:rsidRDefault="00A6649B" w:rsidP="00A6649B">
      <w:pPr>
        <w:widowControl/>
        <w:ind w:right="-365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A6649B" w:rsidRPr="00A6649B" w:rsidSect="00F959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40" w:right="851" w:bottom="284" w:left="454" w:header="709" w:footer="709" w:gutter="0"/>
          <w:cols w:space="708"/>
          <w:titlePg/>
          <w:docGrid w:linePitch="360"/>
        </w:sectPr>
      </w:pPr>
      <w:r w:rsidRPr="00A6649B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2012 год</w:t>
      </w:r>
    </w:p>
    <w:p w:rsidR="0071195E" w:rsidRPr="00230495" w:rsidRDefault="00797A76" w:rsidP="00F90116">
      <w:pPr>
        <w:pStyle w:val="70"/>
        <w:shd w:val="clear" w:color="auto" w:fill="auto"/>
        <w:spacing w:after="0" w:line="240" w:lineRule="exact"/>
      </w:pPr>
      <w:r w:rsidRPr="00230495">
        <w:lastRenderedPageBreak/>
        <w:t>ПРЕДИСЛОВИЕ</w:t>
      </w:r>
    </w:p>
    <w:p w:rsidR="000A4974" w:rsidRPr="00230495" w:rsidRDefault="000A4974" w:rsidP="00E42789">
      <w:pPr>
        <w:pStyle w:val="70"/>
        <w:shd w:val="clear" w:color="auto" w:fill="auto"/>
        <w:spacing w:after="0" w:line="240" w:lineRule="exact"/>
        <w:ind w:firstLine="851"/>
      </w:pPr>
    </w:p>
    <w:p w:rsidR="0071195E" w:rsidRPr="00230495" w:rsidRDefault="00797A76" w:rsidP="00E42789">
      <w:pPr>
        <w:pStyle w:val="31"/>
        <w:shd w:val="clear" w:color="auto" w:fill="auto"/>
        <w:spacing w:before="0"/>
        <w:ind w:firstLine="851"/>
      </w:pPr>
      <w:r w:rsidRPr="00230495">
        <w:t>Любой бизнес может существовать и развиваться только благодаря сво</w:t>
      </w:r>
      <w:r w:rsidRPr="00230495">
        <w:softHyphen/>
        <w:t>им клиентам. Поэтому чем больше клиентов удовлетворены качеством работы и обслуживания, тем больше шансов на успех у всей компании. В условиях на</w:t>
      </w:r>
      <w:r w:rsidRPr="00230495">
        <w:softHyphen/>
        <w:t>растающей конкуренции клиентов можно привлечь только безупречным сер</w:t>
      </w:r>
      <w:r w:rsidRPr="00230495">
        <w:softHyphen/>
        <w:t>висным обслуживанием.</w:t>
      </w:r>
    </w:p>
    <w:p w:rsidR="0071195E" w:rsidRPr="00230495" w:rsidRDefault="00797A76" w:rsidP="00E42789">
      <w:pPr>
        <w:pStyle w:val="31"/>
        <w:shd w:val="clear" w:color="auto" w:fill="auto"/>
        <w:spacing w:before="0"/>
        <w:ind w:firstLine="851"/>
      </w:pPr>
      <w:proofErr w:type="gramStart"/>
      <w:r w:rsidRPr="00230495">
        <w:t>Стандарт качества обслуживания потребителей-юридических лиц (далее</w:t>
      </w:r>
      <w:proofErr w:type="gramEnd"/>
    </w:p>
    <w:p w:rsidR="0071195E" w:rsidRPr="00230495" w:rsidRDefault="00797A76" w:rsidP="00E42789">
      <w:pPr>
        <w:pStyle w:val="31"/>
        <w:shd w:val="clear" w:color="auto" w:fill="auto"/>
        <w:tabs>
          <w:tab w:val="left" w:pos="250"/>
        </w:tabs>
        <w:spacing w:before="0"/>
        <w:ind w:firstLine="0"/>
      </w:pPr>
      <w:r w:rsidRPr="00230495">
        <w:t>потр</w:t>
      </w:r>
      <w:r w:rsidR="000A4974" w:rsidRPr="00230495">
        <w:t>ебителей) ОАО «Югорская территориальная энергетическая компания</w:t>
      </w:r>
      <w:r w:rsidRPr="00230495">
        <w:t>» (далее - Стандарт) - это своего ро</w:t>
      </w:r>
      <w:r w:rsidRPr="00230495">
        <w:softHyphen/>
        <w:t>да свод правил взаимодействия с потребителем. Эти правила должны гаранти</w:t>
      </w:r>
      <w:r w:rsidRPr="00230495">
        <w:softHyphen/>
        <w:t>ровать, что взаимодействие будет обеспечиваться на высшем уровне, запросы будут обрабатываться своевременно, каждому потребителю будет гарантиро</w:t>
      </w:r>
      <w:r w:rsidRPr="00230495">
        <w:softHyphen/>
        <w:t>вана реакция на его запрос, а также удобство обслуживания, и, наконец, то, что компания готова гарантировать компетентность услуг, которые она предостав</w:t>
      </w:r>
      <w:r w:rsidRPr="00230495">
        <w:softHyphen/>
        <w:t>ляет.</w:t>
      </w:r>
    </w:p>
    <w:p w:rsidR="0071195E" w:rsidRPr="00230495" w:rsidRDefault="00797A76" w:rsidP="00E42789">
      <w:pPr>
        <w:pStyle w:val="31"/>
        <w:shd w:val="clear" w:color="auto" w:fill="auto"/>
        <w:spacing w:before="0"/>
        <w:ind w:firstLine="851"/>
      </w:pPr>
      <w:r w:rsidRPr="00230495">
        <w:t>Стандарт содержит в себе перечень правил, устанавливающих порядок очного и заочного обслуживания, ответов на телефонные звонки, правила ве</w:t>
      </w:r>
      <w:r w:rsidRPr="00230495">
        <w:softHyphen/>
        <w:t xml:space="preserve">дения переписки с потребителями, способы </w:t>
      </w:r>
      <w:proofErr w:type="gramStart"/>
      <w:r w:rsidRPr="00230495">
        <w:t>контроля за</w:t>
      </w:r>
      <w:proofErr w:type="gramEnd"/>
      <w:r w:rsidRPr="00230495">
        <w:t xml:space="preserve"> исполнением настоя</w:t>
      </w:r>
      <w:r w:rsidRPr="00230495">
        <w:softHyphen/>
        <w:t>щего стандарта и многое другое.</w:t>
      </w:r>
    </w:p>
    <w:p w:rsidR="0071195E" w:rsidRPr="00230495" w:rsidRDefault="0071195E" w:rsidP="00E42789">
      <w:pPr>
        <w:ind w:firstLine="851"/>
        <w:rPr>
          <w:rFonts w:ascii="Times New Roman" w:hAnsi="Times New Roman" w:cs="Times New Roman"/>
        </w:rPr>
        <w:sectPr w:rsidR="0071195E" w:rsidRPr="00230495" w:rsidSect="00F9011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1195E" w:rsidRPr="00230495" w:rsidRDefault="0071195E" w:rsidP="00E42789">
      <w:pPr>
        <w:pStyle w:val="24"/>
        <w:framePr w:wrap="none" w:vAnchor="page" w:hAnchor="page" w:x="10422" w:y="15811"/>
        <w:shd w:val="clear" w:color="auto" w:fill="auto"/>
        <w:spacing w:line="200" w:lineRule="exact"/>
        <w:ind w:firstLine="851"/>
        <w:rPr>
          <w:sz w:val="24"/>
          <w:szCs w:val="24"/>
        </w:rPr>
      </w:pP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3430"/>
        </w:tabs>
        <w:spacing w:after="0" w:line="240" w:lineRule="exact"/>
        <w:ind w:firstLine="851"/>
      </w:pPr>
      <w:bookmarkStart w:id="1" w:name="bookmark2"/>
      <w:r w:rsidRPr="00230495">
        <w:t>ОБЩИЕ ПОЛОЖЕНИЯ</w:t>
      </w:r>
      <w:bookmarkEnd w:id="1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850"/>
        </w:tabs>
        <w:spacing w:before="0" w:line="317" w:lineRule="exact"/>
        <w:ind w:firstLine="851"/>
      </w:pPr>
      <w:r w:rsidRPr="00230495">
        <w:t>Настоящий Стандарт является нормативным документом, устанавли</w:t>
      </w:r>
      <w:r w:rsidRPr="00230495">
        <w:softHyphen/>
        <w:t>вающим базовые требования по взаимодействию с потребителями при оказании услуг в сфере электроснабжения, а также дополнительных ус</w:t>
      </w:r>
      <w:r w:rsidRPr="00230495">
        <w:softHyphen/>
        <w:t>луг, предоставляемых компанией.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850"/>
        </w:tabs>
        <w:spacing w:before="0" w:line="317" w:lineRule="exact"/>
        <w:ind w:firstLine="851"/>
      </w:pPr>
      <w:r w:rsidRPr="00230495">
        <w:t xml:space="preserve">Стандарт обязателен для исполнения </w:t>
      </w:r>
      <w:r w:rsidR="000A4974" w:rsidRPr="00230495">
        <w:t>персоналом всех структурных под</w:t>
      </w:r>
      <w:r w:rsidRPr="00230495">
        <w:t>разделений ОАО «</w:t>
      </w:r>
      <w:r w:rsidR="000A4974" w:rsidRPr="00230495">
        <w:t>Югорская территориальная энергетическая компания</w:t>
      </w:r>
      <w:r w:rsidRPr="00230495">
        <w:t>»</w:t>
      </w:r>
      <w:r w:rsidR="000A4974" w:rsidRPr="00230495">
        <w:t xml:space="preserve"> (далее ОАО «ЮТЭК»)</w:t>
      </w:r>
      <w:r w:rsidRPr="00230495">
        <w:t>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850"/>
        </w:tabs>
        <w:spacing w:before="0" w:line="317" w:lineRule="exact"/>
        <w:ind w:firstLine="851"/>
      </w:pPr>
      <w:r w:rsidRPr="00230495">
        <w:t>В Стандарте учтены требования следующих нормативно-правовых ак</w:t>
      </w:r>
      <w:r w:rsidRPr="00230495">
        <w:softHyphen/>
        <w:t>тов: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Федеральный Закон от 26 марта 2</w:t>
      </w:r>
      <w:r w:rsidR="00230495" w:rsidRPr="00230495">
        <w:t>003 г. №35-Ф3 «Об электроэнерге</w:t>
      </w:r>
      <w:r w:rsidRPr="00230495">
        <w:t>тике»;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Закон РФ от 7 февраля 1992 г. №2300-1 «О защите прав потребите</w:t>
      </w:r>
      <w:r w:rsidRPr="00230495">
        <w:softHyphen/>
        <w:t>лей»;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Постановление Правительства РФ от 4 мая 2012 г. №442 «О функ</w:t>
      </w:r>
      <w:r w:rsidRPr="00230495">
        <w:softHyphen/>
        <w:t>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 xml:space="preserve">Постановление Правительства РФ от 29 декабря 2011 года №1178 </w:t>
      </w:r>
      <w:r w:rsidRPr="00230495">
        <w:rPr>
          <w:rStyle w:val="0pt"/>
        </w:rPr>
        <w:t xml:space="preserve">«О </w:t>
      </w:r>
      <w:r w:rsidRPr="00230495">
        <w:t>ценообразовании в области регулируемых цен (тарифов) в электро</w:t>
      </w:r>
      <w:r w:rsidRPr="00230495">
        <w:softHyphen/>
        <w:t>энергетике»;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Постановление Правительства РФ от 29 мая 2002 г. №364 «Об обес</w:t>
      </w:r>
      <w:r w:rsidRPr="00230495">
        <w:softHyphen/>
        <w:t>печении устойчивого газо- и энергоснабжения финансируемых за счет средств федерального бюджета организаций, обеспечивающих безопасность государства»;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Гражданский кодекс Российской Федерации;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line="317" w:lineRule="exact"/>
        <w:ind w:firstLine="851"/>
      </w:pPr>
      <w:r w:rsidRPr="00230495">
        <w:t>Налоговый кодекс Российской Федерации;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662" w:line="317" w:lineRule="exact"/>
        <w:ind w:firstLine="851"/>
        <w:jc w:val="left"/>
      </w:pPr>
      <w:r w:rsidRPr="00230495">
        <w:t xml:space="preserve">ГОСТ </w:t>
      </w:r>
      <w:proofErr w:type="gramStart"/>
      <w:r w:rsidRPr="00230495">
        <w:t>Р</w:t>
      </w:r>
      <w:proofErr w:type="gramEnd"/>
      <w:r w:rsidRPr="00230495">
        <w:t xml:space="preserve"> 53368-2009 Обслуживание потребителей электрической и тепловой энергии.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620"/>
        </w:tabs>
        <w:spacing w:after="367" w:line="240" w:lineRule="exact"/>
        <w:ind w:firstLine="851"/>
      </w:pPr>
      <w:bookmarkStart w:id="2" w:name="bookmark3"/>
      <w:r w:rsidRPr="00230495">
        <w:t>ОПРЕДЕЛЕНИЯ ТЕРМИНОВ, ПРИМЕНЯЕМЫХ В СТАНДАРТЕ</w:t>
      </w:r>
      <w:bookmarkEnd w:id="2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850"/>
        </w:tabs>
        <w:spacing w:before="0" w:line="240" w:lineRule="exact"/>
        <w:ind w:firstLine="851"/>
      </w:pPr>
      <w:r w:rsidRPr="00230495">
        <w:t>В настоящем Стандарте применяются следующие основные термины: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Гарантирующий поставщик электрической энергии </w:t>
      </w:r>
      <w:r w:rsidRPr="00230495">
        <w:t>- коммерческая организация (ОАО «</w:t>
      </w:r>
      <w:r w:rsidR="00230495" w:rsidRPr="00230495">
        <w:t>ЮТЭК</w:t>
      </w:r>
      <w:r w:rsidRPr="00230495">
        <w:t>»), обязанная в соответствии с Феде</w:t>
      </w:r>
      <w:r w:rsidRPr="00230495">
        <w:softHyphen/>
        <w:t>ральным законом или добровольно принятыми обязательствами заключить до</w:t>
      </w:r>
      <w:r w:rsidRPr="00230495">
        <w:softHyphen/>
        <w:t>говор купли-продажи электрической энергии или договор энергоснабжения с любым обратившимся к нему потребителем либо с лицом, действующим от имени и в интересах потребителя и желающим приобрести электрическую энергию.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Жалоба </w:t>
      </w:r>
      <w:r w:rsidRPr="00230495">
        <w:t>- направленное потребителем в адрес компании или должностно</w:t>
      </w:r>
      <w:r w:rsidRPr="00230495">
        <w:softHyphen/>
        <w:t>го лица компании письменное или устное заявление о нарушении прав или ох</w:t>
      </w:r>
      <w:r w:rsidRPr="00230495">
        <w:softHyphen/>
        <w:t>раняемых законом интересов потребителя.</w:t>
      </w:r>
    </w:p>
    <w:p w:rsidR="0071195E" w:rsidRPr="00230495" w:rsidRDefault="0071195E" w:rsidP="00E42789">
      <w:pPr>
        <w:pStyle w:val="24"/>
        <w:framePr w:wrap="none" w:vAnchor="page" w:hAnchor="page" w:x="10585" w:y="15601"/>
        <w:shd w:val="clear" w:color="auto" w:fill="auto"/>
        <w:spacing w:line="200" w:lineRule="exact"/>
        <w:ind w:firstLine="851"/>
        <w:rPr>
          <w:sz w:val="24"/>
          <w:szCs w:val="24"/>
        </w:rPr>
      </w:pP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Заочное обслуживание </w:t>
      </w:r>
      <w:r w:rsidRPr="00230495">
        <w:t>- обслуживание потребителей без личного кон</w:t>
      </w:r>
      <w:r w:rsidRPr="00230495">
        <w:softHyphen/>
        <w:t>такта с сотрудниками компании, в том числе по телефону, почте или сети Ин</w:t>
      </w:r>
      <w:r w:rsidRPr="00230495">
        <w:softHyphen/>
        <w:t>тернет.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Интерактивное обслуживание </w:t>
      </w:r>
      <w:r w:rsidRPr="00230495">
        <w:t>- форма заочного обслуживания потреби</w:t>
      </w:r>
      <w:r w:rsidRPr="00230495">
        <w:softHyphen/>
        <w:t>телей с использованием сети Интернет.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Интернет-приемная </w:t>
      </w:r>
      <w:r w:rsidRPr="00230495">
        <w:t xml:space="preserve">- </w:t>
      </w:r>
      <w:proofErr w:type="gramStart"/>
      <w:r w:rsidRPr="00230495">
        <w:t>интерактивная</w:t>
      </w:r>
      <w:proofErr w:type="gramEnd"/>
      <w:r w:rsidRPr="00230495">
        <w:t xml:space="preserve"> приемная для потреб</w:t>
      </w:r>
      <w:r w:rsidR="00230495" w:rsidRPr="00230495">
        <w:t>ителей на веб</w:t>
      </w:r>
      <w:r w:rsidR="00230495" w:rsidRPr="00230495">
        <w:softHyphen/>
        <w:t>сайте ОАО «ЮТЭК</w:t>
      </w:r>
      <w:r w:rsidRPr="00230495">
        <w:t>».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rPr>
          <w:rStyle w:val="0pt0"/>
        </w:rPr>
        <w:t xml:space="preserve">Обращение </w:t>
      </w:r>
      <w:r w:rsidRPr="00230495">
        <w:t>- направленное потребителем в адрес компании или должно</w:t>
      </w:r>
      <w:r w:rsidRPr="00230495">
        <w:softHyphen/>
      </w:r>
      <w:r w:rsidRPr="00230495">
        <w:lastRenderedPageBreak/>
        <w:t>стного лица компании письменное или устное заявление.</w:t>
      </w:r>
    </w:p>
    <w:p w:rsidR="0071195E" w:rsidRPr="00230495" w:rsidRDefault="00797A76" w:rsidP="00E42789">
      <w:pPr>
        <w:pStyle w:val="31"/>
        <w:shd w:val="clear" w:color="auto" w:fill="auto"/>
        <w:spacing w:before="0" w:after="662" w:line="317" w:lineRule="exact"/>
        <w:ind w:firstLine="851"/>
      </w:pPr>
      <w:r w:rsidRPr="00230495">
        <w:rPr>
          <w:rStyle w:val="0pt0"/>
        </w:rPr>
        <w:t xml:space="preserve">Очное обслуживание </w:t>
      </w:r>
      <w:r w:rsidRPr="00230495">
        <w:t>- обслуживание потребителей посредством личного контакта с сотрудниками компаний.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3830"/>
        </w:tabs>
        <w:spacing w:after="306" w:line="240" w:lineRule="exact"/>
        <w:ind w:firstLine="851"/>
      </w:pPr>
      <w:bookmarkStart w:id="3" w:name="bookmark4"/>
      <w:r w:rsidRPr="00230495">
        <w:t>ЦЕЛИ И ЗАДАЧИ</w:t>
      </w:r>
      <w:bookmarkEnd w:id="3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851"/>
      </w:pPr>
      <w:r w:rsidRPr="00230495">
        <w:t xml:space="preserve">Целью настоящего Стандарта является установление норм и правил взаимодействия с </w:t>
      </w:r>
      <w:proofErr w:type="gramStart"/>
      <w:r w:rsidRPr="00230495">
        <w:t>потребителями-юридическими</w:t>
      </w:r>
      <w:proofErr w:type="gramEnd"/>
      <w:r w:rsidRPr="00230495">
        <w:t xml:space="preserve"> лицами, единых требований к качеству обслуживания, оптимизация и формализация процедур взаимодейст</w:t>
      </w:r>
      <w:r w:rsidRPr="00230495">
        <w:softHyphen/>
        <w:t>вия ОАО «</w:t>
      </w:r>
      <w:r w:rsidR="00230495">
        <w:t>ЮТЭК</w:t>
      </w:r>
      <w:r w:rsidRPr="00230495">
        <w:t>» и потребителя.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851"/>
      </w:pPr>
      <w:r w:rsidRPr="00230495">
        <w:t>Стандарт отражает требования к качеству обслуживания потреби</w:t>
      </w:r>
      <w:r w:rsidRPr="00230495">
        <w:softHyphen/>
        <w:t>телей, предусмотренные нормативно-правовыми актами (Постановление Пра</w:t>
      </w:r>
      <w:r w:rsidRPr="00230495">
        <w:softHyphen/>
        <w:t>вительства РФ от 04.05.2012 г. №442) и регламентирует требования к следую</w:t>
      </w:r>
      <w:r w:rsidRPr="00230495">
        <w:softHyphen/>
        <w:t>щим процедурам взаимодействия с потребителями: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анализ потребностей и ожиданий потребителей посредством обработки их обращений;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реагирование на жалобы и обращения, обеспечение «обратной связи»;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оценка степени удовлетворенности качеством услуг электроснабжения и качеством обслуживания;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осуществление мониторинга и контроля над обслуживанием потребите</w:t>
      </w:r>
      <w:r w:rsidRPr="00230495">
        <w:softHyphen/>
        <w:t>лей, в том числе за исполнением решений, принятых по жалобам и обращени</w:t>
      </w:r>
      <w:r w:rsidRPr="00230495">
        <w:softHyphen/>
        <w:t>ям потребителей;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обеспечение информированности.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851"/>
      </w:pPr>
      <w:r w:rsidRPr="00230495">
        <w:t>Следование нормам настоящего Стандарта направлено: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firstLine="851"/>
      </w:pPr>
      <w:r w:rsidRPr="00230495">
        <w:t>на сохранение и привлечение новых потребителей;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604" w:line="322" w:lineRule="exact"/>
        <w:ind w:firstLine="851"/>
      </w:pPr>
      <w:r w:rsidRPr="00230495">
        <w:t>на формирование и поддержание положительно</w:t>
      </w:r>
      <w:r w:rsidR="00230495">
        <w:t>го имиджа ОАО «ЮТЭК</w:t>
      </w:r>
      <w:r w:rsidRPr="00230495">
        <w:t>» в глазах потребителей, акционеров, сотрудников.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875"/>
        </w:tabs>
        <w:spacing w:after="240" w:line="317" w:lineRule="exact"/>
        <w:ind w:firstLine="851"/>
        <w:jc w:val="center"/>
      </w:pPr>
      <w:bookmarkStart w:id="4" w:name="bookmark5"/>
      <w:r w:rsidRPr="00230495">
        <w:t>КОНЦЕПЦИЯ КЛИЕНТООРИЕНТИРОВАННОЙ ПОЛИТИКИ И ПРИНЦИПЫ ВЗАИМОДЕЙСТВИЯ С ПОТРЕБИТЕЛЯМ</w:t>
      </w:r>
      <w:proofErr w:type="gramStart"/>
      <w:r w:rsidRPr="00230495">
        <w:t>И-</w:t>
      </w:r>
      <w:proofErr w:type="gramEnd"/>
      <w:r w:rsidRPr="00230495">
        <w:t xml:space="preserve"> ЮРИДИЧЕСКИМИ ЛИЦАМИ</w:t>
      </w:r>
      <w:bookmarkEnd w:id="4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851"/>
      </w:pPr>
      <w:r w:rsidRPr="00230495">
        <w:t>Ценности и принципы взаимодействия с потребителями определя</w:t>
      </w:r>
      <w:r w:rsidRPr="00230495">
        <w:softHyphen/>
        <w:t>ются исходя из миссии компании, и включают в себя обязательство по обеспе</w:t>
      </w:r>
      <w:r w:rsidRPr="00230495">
        <w:softHyphen/>
        <w:t>чению надежного и бесперебойного энергоснабжения, доступность всего спек</w:t>
      </w:r>
      <w:r w:rsidR="00230495">
        <w:t>тра услуг</w:t>
      </w:r>
    </w:p>
    <w:p w:rsidR="0071195E" w:rsidRPr="00230495" w:rsidRDefault="0071195E" w:rsidP="00E42789">
      <w:pPr>
        <w:pStyle w:val="24"/>
        <w:framePr w:wrap="none" w:vAnchor="page" w:hAnchor="page" w:x="10588" w:y="15606"/>
        <w:shd w:val="clear" w:color="auto" w:fill="auto"/>
        <w:spacing w:line="200" w:lineRule="exact"/>
        <w:ind w:firstLine="851"/>
        <w:rPr>
          <w:sz w:val="24"/>
          <w:szCs w:val="24"/>
        </w:rPr>
      </w:pPr>
    </w:p>
    <w:p w:rsidR="0071195E" w:rsidRPr="00230495" w:rsidRDefault="00797A76" w:rsidP="00E42789">
      <w:pPr>
        <w:pStyle w:val="31"/>
        <w:shd w:val="clear" w:color="auto" w:fill="auto"/>
        <w:tabs>
          <w:tab w:val="left" w:pos="1442"/>
        </w:tabs>
        <w:spacing w:before="0" w:line="317" w:lineRule="exact"/>
        <w:ind w:firstLine="851"/>
      </w:pPr>
      <w:r w:rsidRPr="00230495">
        <w:t xml:space="preserve">добросовестным потребителям. </w:t>
      </w:r>
      <w:proofErr w:type="spellStart"/>
      <w:r w:rsidRPr="00230495">
        <w:t>Клиентоори</w:t>
      </w:r>
      <w:r w:rsidR="00230495">
        <w:t>ентированный</w:t>
      </w:r>
      <w:proofErr w:type="spellEnd"/>
      <w:r w:rsidR="00230495">
        <w:t xml:space="preserve"> подход ОАО «ЮТЭК</w:t>
      </w:r>
      <w:r w:rsidRPr="00230495">
        <w:t>» основан на систематическом взаимодействии с по</w:t>
      </w:r>
      <w:r w:rsidRPr="00230495">
        <w:softHyphen/>
        <w:t>требителями, отслеживании и анализе их потребностей в электроэнергии, изу</w:t>
      </w:r>
      <w:r w:rsidRPr="00230495">
        <w:softHyphen/>
        <w:t>чения мнения потребителей о качестве обслуживания и использовании прин</w:t>
      </w:r>
      <w:r w:rsidRPr="00230495">
        <w:softHyphen/>
        <w:t>ципа «обратной связи».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17" w:lineRule="exact"/>
        <w:ind w:firstLine="851"/>
      </w:pPr>
      <w:r w:rsidRPr="00230495">
        <w:t>Основными принципами взаимодействия ОАО «</w:t>
      </w:r>
      <w:r w:rsidR="00230495">
        <w:t>ЮТЭК</w:t>
      </w:r>
      <w:r w:rsidRPr="00230495">
        <w:t xml:space="preserve">» с </w:t>
      </w:r>
      <w:proofErr w:type="gramStart"/>
      <w:r w:rsidRPr="00230495">
        <w:t>потребителями-юридическими</w:t>
      </w:r>
      <w:proofErr w:type="gramEnd"/>
      <w:r w:rsidRPr="00230495">
        <w:t xml:space="preserve"> лицами являются: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Территориальная доступность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 xml:space="preserve">Потребителям гарантируется качественное обслуживание и оперативное </w:t>
      </w:r>
      <w:r w:rsidRPr="00230495">
        <w:lastRenderedPageBreak/>
        <w:t>рассмотрение обращений независимо от места расположения юридического лица.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Организационная доступность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Правила пользования услугами должны быть прозрачны и исполнимы.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Информационная доступность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Полная и достоверная информация обо всех процедурах взаимод</w:t>
      </w:r>
      <w:r w:rsidR="00230495">
        <w:t>ействия с ОАО «ЮТЭК</w:t>
      </w:r>
      <w:r w:rsidRPr="00230495">
        <w:t>» носит публичный характер и предоставляется в доступной форме. Потребители надлежащим образом информируются о суще</w:t>
      </w:r>
      <w:r w:rsidRPr="00230495">
        <w:softHyphen/>
        <w:t>ственных новостях компании, о стоимости услуг, порядке формирования и размере цены на электроэнергию, а также, при необходимости, о порядке це</w:t>
      </w:r>
      <w:r w:rsidRPr="00230495">
        <w:softHyphen/>
        <w:t>нообразования на розничном рынке электроэнергии.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Принцип «обратной связи»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Осуществление изменений в деятельности компании в ответ на потребно</w:t>
      </w:r>
      <w:r w:rsidRPr="00230495">
        <w:softHyphen/>
        <w:t>сти и ожидания потребителей.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Принцип «объективности»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Потребителям обеспечивается объективное и непредвзятое рассмотрение обращений и жалоб в установленные сроки, исходя из принципа добросовест</w:t>
      </w:r>
      <w:r w:rsidRPr="00230495">
        <w:softHyphen/>
        <w:t>ности потребителя, если в установленном законом порядке не установлено об</w:t>
      </w:r>
      <w:r w:rsidRPr="00230495">
        <w:softHyphen/>
        <w:t>ратное. При рассмотрении обращений учитывается, что у некоторых потреби</w:t>
      </w:r>
      <w:r w:rsidRPr="00230495">
        <w:softHyphen/>
        <w:t>телей нет специальных, углубленных юридических и технических знаний по вопросам электроснабжения.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firstLine="851"/>
      </w:pPr>
      <w:r w:rsidRPr="00230495">
        <w:rPr>
          <w:rStyle w:val="12"/>
        </w:rPr>
        <w:t>Защита персональных данных</w:t>
      </w:r>
    </w:p>
    <w:p w:rsidR="0071195E" w:rsidRPr="00230495" w:rsidRDefault="00797A76" w:rsidP="00E42789">
      <w:pPr>
        <w:pStyle w:val="31"/>
        <w:shd w:val="clear" w:color="auto" w:fill="auto"/>
        <w:spacing w:before="0" w:after="302" w:line="317" w:lineRule="exact"/>
        <w:ind w:firstLine="851"/>
      </w:pPr>
      <w:r w:rsidRPr="00230495">
        <w:t>Компания использует полученную от потребителей персональную инфор</w:t>
      </w:r>
      <w:r w:rsidRPr="00230495">
        <w:softHyphen/>
        <w:t>мацию, такую как данные о руководстве юридического лица, данные о пред</w:t>
      </w:r>
      <w:r w:rsidRPr="00230495">
        <w:softHyphen/>
        <w:t>принимателе, адрес, контактный телефон и т.д., исключительно с целью орга</w:t>
      </w:r>
      <w:r w:rsidRPr="00230495">
        <w:softHyphen/>
        <w:t>низации электроснабжения. Специалисты компании обеспечивают конфиден</w:t>
      </w:r>
      <w:r w:rsidRPr="00230495">
        <w:softHyphen/>
        <w:t>циальность полученной информации, за исключением случаев официальных запросов органов исполнительной власти и др. Допускается передача докумен</w:t>
      </w:r>
      <w:r w:rsidRPr="00230495">
        <w:softHyphen/>
        <w:t>тов и писем, полученных от потребителей только с согласия руководства по</w:t>
      </w:r>
      <w:r w:rsidRPr="00230495">
        <w:softHyphen/>
        <w:t>требителя.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1220"/>
        </w:tabs>
        <w:spacing w:after="257" w:line="240" w:lineRule="exact"/>
        <w:ind w:firstLine="851"/>
      </w:pPr>
      <w:bookmarkStart w:id="5" w:name="bookmark6"/>
      <w:r w:rsidRPr="00230495">
        <w:t>ОРГАНИЗАЦИОННО-НОРМАТИВНОЕ ОБЕСПЕЧЕНИЕ</w:t>
      </w:r>
      <w:bookmarkEnd w:id="5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22" w:lineRule="exact"/>
        <w:ind w:firstLine="851"/>
      </w:pPr>
      <w:r w:rsidRPr="00230495">
        <w:t>Система обслуживания потребителей в ОАО «</w:t>
      </w:r>
      <w:r w:rsidR="00A1582E">
        <w:t>ЮТЭК</w:t>
      </w:r>
      <w:r w:rsidRPr="00230495">
        <w:t>» организуется таким образом, чтобы обеспечить оптимальный баланс качества и</w:t>
      </w:r>
      <w:r w:rsidR="00A1582E">
        <w:t xml:space="preserve"> стоимости обслуживания и удовлетворение </w:t>
      </w:r>
      <w:r w:rsidR="00A1582E" w:rsidRPr="00A1582E">
        <w:t xml:space="preserve">требований потребители в </w:t>
      </w:r>
      <w:proofErr w:type="spellStart"/>
      <w:r w:rsidR="00A1582E" w:rsidRPr="00A1582E">
        <w:t>соответ¬ствии</w:t>
      </w:r>
      <w:proofErr w:type="spellEnd"/>
      <w:r w:rsidR="00A1582E" w:rsidRPr="00A1582E">
        <w:t xml:space="preserve"> с законодательством Российской Федерации и условиями договора.</w:t>
      </w:r>
    </w:p>
    <w:p w:rsidR="0071195E" w:rsidRPr="00230495" w:rsidRDefault="0071195E" w:rsidP="00E42789">
      <w:pPr>
        <w:pStyle w:val="24"/>
        <w:framePr w:wrap="none" w:vAnchor="page" w:hAnchor="page" w:x="10588" w:y="15632"/>
        <w:shd w:val="clear" w:color="auto" w:fill="auto"/>
        <w:spacing w:line="200" w:lineRule="exact"/>
        <w:ind w:firstLine="851"/>
        <w:rPr>
          <w:sz w:val="24"/>
          <w:szCs w:val="24"/>
        </w:rPr>
      </w:pP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line="317" w:lineRule="exact"/>
        <w:ind w:firstLine="851"/>
      </w:pPr>
      <w:r w:rsidRPr="00230495">
        <w:t>Для обеспечения территориальной дост</w:t>
      </w:r>
      <w:r w:rsidR="00A1582E">
        <w:t>упности в ОАО «ЮТЭК</w:t>
      </w:r>
      <w:r w:rsidRPr="00230495">
        <w:t xml:space="preserve">» функционирует центральный офис компании, </w:t>
      </w:r>
      <w:r w:rsidR="00A1582E">
        <w:t>2</w:t>
      </w:r>
      <w:r w:rsidRPr="00230495">
        <w:t xml:space="preserve"> межрайонных отделения и </w:t>
      </w:r>
      <w:r w:rsidR="00A1582E">
        <w:t>12</w:t>
      </w:r>
      <w:r w:rsidRPr="00230495">
        <w:t xml:space="preserve"> </w:t>
      </w:r>
      <w:r w:rsidR="00A1582E">
        <w:t>филиалов</w:t>
      </w:r>
      <w:r w:rsidRPr="00230495">
        <w:t xml:space="preserve">, включающие в себя </w:t>
      </w:r>
      <w:r w:rsidR="00A1582E">
        <w:t>14</w:t>
      </w:r>
      <w:r w:rsidRPr="00230495">
        <w:t xml:space="preserve"> центров очного обслуживания </w:t>
      </w:r>
      <w:proofErr w:type="gramStart"/>
      <w:r w:rsidRPr="00230495">
        <w:t>потребителей-юридических</w:t>
      </w:r>
      <w:proofErr w:type="gramEnd"/>
      <w:r w:rsidRPr="00230495">
        <w:t xml:space="preserve"> лиц.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line="317" w:lineRule="exact"/>
        <w:ind w:firstLine="851"/>
      </w:pPr>
      <w:r w:rsidRPr="00230495">
        <w:t>Координацию деятельности подразделений ОАО «</w:t>
      </w:r>
      <w:r w:rsidR="00A1582E">
        <w:t>ЮТЭК</w:t>
      </w:r>
      <w:r w:rsidRPr="00230495">
        <w:t xml:space="preserve">» по работе с потребителями осуществляют </w:t>
      </w:r>
      <w:r w:rsidR="00A1582E">
        <w:t xml:space="preserve">Первый </w:t>
      </w:r>
      <w:r w:rsidRPr="00230495">
        <w:t xml:space="preserve">заместитель </w:t>
      </w:r>
      <w:r w:rsidR="00A1582E">
        <w:t>генерального директора</w:t>
      </w:r>
      <w:r w:rsidRPr="00230495">
        <w:t>,</w:t>
      </w:r>
      <w:r w:rsidR="00A1582E">
        <w:t xml:space="preserve"> начальник Управления розничного рынка, директора  </w:t>
      </w:r>
      <w:r w:rsidRPr="00230495">
        <w:t xml:space="preserve"> межрайонных отделений, </w:t>
      </w:r>
      <w:r w:rsidR="00A1582E">
        <w:t>директора филиалов</w:t>
      </w:r>
      <w:r w:rsidRPr="00230495">
        <w:t>, начальники отделов.</w:t>
      </w:r>
    </w:p>
    <w:p w:rsidR="0071195E" w:rsidRPr="00230495" w:rsidRDefault="00A1582E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line="317" w:lineRule="exact"/>
        <w:ind w:firstLine="851"/>
      </w:pPr>
      <w:r>
        <w:t>ОАО «ЮТЭК</w:t>
      </w:r>
      <w:r w:rsidR="00797A76" w:rsidRPr="00230495">
        <w:t>» предоставляет потребителям возмож</w:t>
      </w:r>
      <w:r w:rsidR="00797A76" w:rsidRPr="00230495">
        <w:softHyphen/>
        <w:t>ность свободного выбора любого типа каналов информационного взаимодей</w:t>
      </w:r>
      <w:r w:rsidR="00797A76" w:rsidRPr="00230495">
        <w:softHyphen/>
        <w:t xml:space="preserve">ствия (очного, заочного, интерактивного) в зависимости от индивидуальных возможностей и предпочтений </w:t>
      </w:r>
      <w:r w:rsidR="00797A76" w:rsidRPr="00230495">
        <w:lastRenderedPageBreak/>
        <w:t>потребителя для обращений и получения кон</w:t>
      </w:r>
      <w:r w:rsidR="00797A76" w:rsidRPr="00230495">
        <w:softHyphen/>
        <w:t>сультаций по вопросам электроснабжения.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line="317" w:lineRule="exact"/>
        <w:ind w:firstLine="851"/>
      </w:pPr>
      <w:r w:rsidRPr="00230495">
        <w:t>Для создания и поддержания эффективной системы обслуживания потребителей ОАО «</w:t>
      </w:r>
      <w:r w:rsidR="00A1582E">
        <w:t>ЮТЭК</w:t>
      </w:r>
      <w:r w:rsidRPr="00230495">
        <w:t>» обеспечивает наличие: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квалифицированных специалистов, ответственных за взаимодействие с потребителями и организацию обслуживания потребителей;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помещений (центров очного обслуживания) для приема потребителей;</w:t>
      </w:r>
    </w:p>
    <w:p w:rsidR="0071195E" w:rsidRPr="00230495" w:rsidRDefault="00797A76" w:rsidP="00E42789">
      <w:pPr>
        <w:pStyle w:val="31"/>
        <w:numPr>
          <w:ilvl w:val="0"/>
          <w:numId w:val="5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компьютерного оборудования и прог</w:t>
      </w:r>
      <w:r w:rsidR="00A1582E">
        <w:t>раммного обеспечения для регист</w:t>
      </w:r>
      <w:r w:rsidRPr="00230495">
        <w:t>рации, обработки обращений потребителей и формирования отчетов;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формализованных в соответствующей регламентирующей документа</w:t>
      </w:r>
      <w:r w:rsidRPr="00230495">
        <w:softHyphen/>
        <w:t>ции бизнес-процессов взаимодействия компании и потребителей.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line="317" w:lineRule="exact"/>
        <w:ind w:firstLine="851"/>
      </w:pPr>
      <w:r w:rsidRPr="00230495">
        <w:t>С учетом настоящего Стандарта ра</w:t>
      </w:r>
      <w:r w:rsidR="00A1582E">
        <w:t>зрабатываются следующие ор</w:t>
      </w:r>
      <w:r w:rsidRPr="00230495">
        <w:t>ганизационно-распорядительные документы: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положения о структурных подразделениях ОАО «</w:t>
      </w:r>
      <w:r w:rsidR="00A1582E">
        <w:t>ЮТЭК</w:t>
      </w:r>
      <w:r w:rsidRPr="00230495">
        <w:t>», которые взаимодействуют с потребителями;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должностные и рабочие инструкции со</w:t>
      </w:r>
      <w:r w:rsidR="00A1582E">
        <w:t>трудников ОАО «ЮТЭК</w:t>
      </w:r>
      <w:r w:rsidRPr="00230495">
        <w:t>», работающих с потребителями;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662" w:line="317" w:lineRule="exact"/>
        <w:ind w:firstLine="851"/>
      </w:pPr>
      <w:r w:rsidRPr="00230495">
        <w:t>планы мероприятий, направленных на улучшение качества обслужива</w:t>
      </w:r>
      <w:r w:rsidRPr="00230495">
        <w:softHyphen/>
        <w:t>ния потребителей.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400"/>
        </w:tabs>
        <w:spacing w:after="2" w:line="240" w:lineRule="exact"/>
        <w:ind w:firstLine="851"/>
        <w:jc w:val="center"/>
      </w:pPr>
      <w:bookmarkStart w:id="6" w:name="bookmark7"/>
      <w:r w:rsidRPr="00230495">
        <w:t xml:space="preserve">ОСНОВНЫЕ КРИТЕРИИ И ПАРАМЕТРЫ ВЗАИМОДЕЙСТВИЯ </w:t>
      </w:r>
      <w:proofErr w:type="gramStart"/>
      <w:r w:rsidRPr="00230495">
        <w:t>С</w:t>
      </w:r>
      <w:bookmarkEnd w:id="6"/>
      <w:proofErr w:type="gramEnd"/>
    </w:p>
    <w:p w:rsidR="0071195E" w:rsidRPr="00230495" w:rsidRDefault="00797A76" w:rsidP="00E42789">
      <w:pPr>
        <w:pStyle w:val="35"/>
        <w:shd w:val="clear" w:color="auto" w:fill="auto"/>
        <w:spacing w:after="311" w:line="240" w:lineRule="exact"/>
        <w:ind w:firstLine="851"/>
        <w:jc w:val="center"/>
      </w:pPr>
      <w:bookmarkStart w:id="7" w:name="bookmark8"/>
      <w:r w:rsidRPr="00230495">
        <w:t>ПОТРЕБИТЕЛЯМИ</w:t>
      </w:r>
      <w:bookmarkEnd w:id="7"/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106"/>
        </w:tabs>
        <w:spacing w:before="0" w:line="317" w:lineRule="exact"/>
        <w:ind w:firstLine="851"/>
      </w:pPr>
      <w:r w:rsidRPr="00230495">
        <w:t>Эффективный процесс взаимодействия с потребителями характеризу</w:t>
      </w:r>
      <w:r w:rsidRPr="00230495">
        <w:softHyphen/>
        <w:t>ется следующими параметрами: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единообразие требований к качеству предоставления услуг, соблюдение установленных сроков по всем процедурам взаимодействия;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индивидуальный подход к потребителям;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17" w:lineRule="exact"/>
        <w:ind w:firstLine="851"/>
      </w:pPr>
      <w:r w:rsidRPr="00230495">
        <w:t>минимизация времени потребителя, затраченного на получение услуги;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оперативность реагирования на жалобы и устранения выявленных недостатков в работе с потребителями;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полнота, актуальность, достоверность информации;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proofErr w:type="spellStart"/>
      <w:r w:rsidRPr="00230495">
        <w:t>мультиканальность</w:t>
      </w:r>
      <w:proofErr w:type="spellEnd"/>
      <w:r w:rsidRPr="00230495">
        <w:t xml:space="preserve"> предоставления информации.</w:t>
      </w:r>
    </w:p>
    <w:p w:rsidR="0071195E" w:rsidRPr="00230495" w:rsidRDefault="00797A76" w:rsidP="00E42789">
      <w:pPr>
        <w:pStyle w:val="31"/>
        <w:numPr>
          <w:ilvl w:val="1"/>
          <w:numId w:val="3"/>
        </w:numPr>
        <w:shd w:val="clear" w:color="auto" w:fill="auto"/>
        <w:tabs>
          <w:tab w:val="left" w:pos="1417"/>
        </w:tabs>
        <w:spacing w:before="0" w:line="317" w:lineRule="exact"/>
        <w:ind w:firstLine="851"/>
      </w:pPr>
      <w:r w:rsidRPr="00230495">
        <w:t>Ключевыми критериями оценки качества взаим</w:t>
      </w:r>
      <w:r w:rsidR="00A1582E">
        <w:t>одействия ОАО «ЮТЭК</w:t>
      </w:r>
      <w:r w:rsidRPr="00230495">
        <w:t>» с потребителями при оказании услуг энергоснаб</w:t>
      </w:r>
      <w:r w:rsidRPr="00230495">
        <w:softHyphen/>
        <w:t>жения являются: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17"/>
        </w:tabs>
        <w:spacing w:before="0" w:line="317" w:lineRule="exact"/>
        <w:ind w:firstLine="851"/>
      </w:pPr>
      <w:r w:rsidRPr="00230495">
        <w:t>Обеспечение качества электроснабжения.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С целью обеспечения качества электроснабжения в ОАО «</w:t>
      </w:r>
      <w:r w:rsidR="00A1582E">
        <w:t>ЮТЭК</w:t>
      </w:r>
      <w:r w:rsidRPr="00230495">
        <w:t>» организован процесс приема обращений потреби</w:t>
      </w:r>
      <w:r w:rsidRPr="00230495">
        <w:softHyphen/>
        <w:t>телей по вопросам поставки электрической энергии ненадлежащего качества или прекращения поставки электрической энергии, а также процесс доведения информации до потребителей о причинах поставки некачественной электриче</w:t>
      </w:r>
      <w:r w:rsidRPr="00230495">
        <w:softHyphen/>
        <w:t>ской энергии или прекращения поставки электрической энергии. При этом Га</w:t>
      </w:r>
      <w:r w:rsidRPr="00230495">
        <w:softHyphen/>
        <w:t xml:space="preserve">рантирующий поставщик в соответствии с гражданским законодательством Российской Федерации имеет право обратного требования к лицам, в том числе сетевым организациям, за действия </w:t>
      </w:r>
      <w:r w:rsidRPr="00230495">
        <w:lastRenderedPageBreak/>
        <w:t>которых он несет ответственность перед потребителем по договору энергоснабжения.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17"/>
        </w:tabs>
        <w:spacing w:before="0" w:line="317" w:lineRule="exact"/>
        <w:ind w:firstLine="851"/>
      </w:pPr>
      <w:r w:rsidRPr="00230495">
        <w:t>Обеспечение качества обслуживания потребителей.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Обслуживание включает в себя заключение и исполнение договора энергоснабжения (договора купли-продажи электрической энергии (мощности)), прием показаний приборов учета, начисление платы и сбор денежных сре</w:t>
      </w:r>
      <w:proofErr w:type="gramStart"/>
      <w:r w:rsidRPr="00230495">
        <w:t>дств с п</w:t>
      </w:r>
      <w:proofErr w:type="gramEnd"/>
      <w:r w:rsidRPr="00230495">
        <w:t>отребителей, организация приёма всех обращений в адрес ОАО «</w:t>
      </w:r>
      <w:r w:rsidR="00A1582E">
        <w:t>ЮТЭК</w:t>
      </w:r>
      <w:r w:rsidRPr="00230495">
        <w:t>», а также информирование потребителей по вопросам, связанным с процессом электроснабжения в соответствии с требованиями действующего законодательства.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С целью информирования потребителей по вопросам, связанным с про</w:t>
      </w:r>
      <w:r w:rsidRPr="00230495">
        <w:softHyphen/>
        <w:t>цессом электроснабжения, ОАО «</w:t>
      </w:r>
      <w:r w:rsidR="0010157B">
        <w:t>ЮТЭК</w:t>
      </w:r>
      <w:r w:rsidRPr="00230495">
        <w:t xml:space="preserve">» размещает в центрах очного обслуживания или на официальном сайте </w:t>
      </w:r>
      <w:hyperlink r:id="rId16" w:history="1">
        <w:r w:rsidR="0010157B" w:rsidRPr="00E31C8D">
          <w:rPr>
            <w:rStyle w:val="a3"/>
            <w:lang w:val="en-US"/>
          </w:rPr>
          <w:t>www</w:t>
        </w:r>
        <w:r w:rsidR="0010157B" w:rsidRPr="00E31C8D">
          <w:rPr>
            <w:rStyle w:val="a3"/>
          </w:rPr>
          <w:t>.</w:t>
        </w:r>
        <w:proofErr w:type="spellStart"/>
        <w:r w:rsidR="0010157B" w:rsidRPr="00E31C8D">
          <w:rPr>
            <w:rStyle w:val="a3"/>
            <w:lang w:val="en-US"/>
          </w:rPr>
          <w:t>yutec</w:t>
        </w:r>
        <w:proofErr w:type="spellEnd"/>
        <w:r w:rsidR="0010157B" w:rsidRPr="0010157B">
          <w:rPr>
            <w:rStyle w:val="a3"/>
          </w:rPr>
          <w:t>-</w:t>
        </w:r>
        <w:proofErr w:type="spellStart"/>
        <w:r w:rsidR="0010157B" w:rsidRPr="00E31C8D">
          <w:rPr>
            <w:rStyle w:val="a3"/>
            <w:lang w:val="en-US"/>
          </w:rPr>
          <w:t>hm</w:t>
        </w:r>
        <w:proofErr w:type="spellEnd"/>
        <w:r w:rsidR="0010157B" w:rsidRPr="00E31C8D">
          <w:rPr>
            <w:rStyle w:val="a3"/>
          </w:rPr>
          <w:t>.</w:t>
        </w:r>
        <w:proofErr w:type="spellStart"/>
        <w:r w:rsidR="0010157B" w:rsidRPr="00E31C8D">
          <w:rPr>
            <w:rStyle w:val="a3"/>
            <w:lang w:val="en-US"/>
          </w:rPr>
          <w:t>ru</w:t>
        </w:r>
        <w:proofErr w:type="spellEnd"/>
      </w:hyperlink>
      <w:r w:rsidRPr="00230495">
        <w:t xml:space="preserve"> следующую информацию: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перечень документов, необходимых для зак</w:t>
      </w:r>
      <w:r w:rsidR="0010157B">
        <w:t>лючения договора энерго</w:t>
      </w:r>
      <w:r w:rsidRPr="00230495">
        <w:t>снабжения в письменной форме и порядке его заключения;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основные условия договора энергоснабжения (купли-продажи электри</w:t>
      </w:r>
      <w:r w:rsidRPr="00230495">
        <w:softHyphen/>
        <w:t>ческой энергии (мощности));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типовые формы договоров энергоснабжения (купли-продажи электри</w:t>
      </w:r>
      <w:r w:rsidRPr="00230495">
        <w:softHyphen/>
        <w:t>ческой энергии (мощности));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действующий Стандарт и изменения к нему;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порядок и условия внесения платежей за электроэнергию (мощность);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порядок и условия приема показаний приборов учета и последствия вывода из строя приборов учета либо отсутствия приборов учета;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возможные последствия нарушения обязательств по оплате электриче</w:t>
      </w:r>
      <w:r w:rsidRPr="00230495">
        <w:softHyphen/>
        <w:t>ской энергии в виде введения полного и (или) частичного ограничения режима потребления электрической энергии;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действующие цены и тарифы на электрическую энергию (мощность);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93"/>
        </w:tabs>
        <w:spacing w:before="0" w:line="317" w:lineRule="exact"/>
        <w:ind w:firstLine="851"/>
      </w:pPr>
      <w:r w:rsidRPr="00230495">
        <w:t>адреса и телефоны центров очного обслуживания;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914"/>
        </w:tabs>
        <w:spacing w:before="0" w:line="317" w:lineRule="exact"/>
        <w:ind w:firstLine="851"/>
      </w:pPr>
      <w:r w:rsidRPr="00230495">
        <w:t>часто задаваемые вопросы, возникающ</w:t>
      </w:r>
      <w:r w:rsidR="0010157B">
        <w:t>ие у потребителей в ходе энерго</w:t>
      </w:r>
      <w:r w:rsidRPr="00230495">
        <w:t>снабжения и ответы на них;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43" w:line="317" w:lineRule="exact"/>
        <w:ind w:firstLine="851"/>
      </w:pPr>
      <w:r w:rsidRPr="00230495">
        <w:t xml:space="preserve">размер задолженности за электроэнергию (мощность) (предоставляется по запросу потребителя, а также указывается в актах сверки, уведомлениях о платежах и </w:t>
      </w:r>
      <w:proofErr w:type="gramStart"/>
      <w:r w:rsidRPr="00230495">
        <w:t>уведомлениях</w:t>
      </w:r>
      <w:proofErr w:type="gramEnd"/>
      <w:r w:rsidRPr="00230495">
        <w:t xml:space="preserve"> об ограничении режима потребления электрической энергии).</w:t>
      </w:r>
    </w:p>
    <w:p w:rsidR="00E42789" w:rsidRPr="00230495" w:rsidRDefault="00797A76" w:rsidP="00E42789">
      <w:pPr>
        <w:pStyle w:val="42"/>
        <w:numPr>
          <w:ilvl w:val="0"/>
          <w:numId w:val="3"/>
        </w:numPr>
        <w:shd w:val="clear" w:color="auto" w:fill="auto"/>
        <w:tabs>
          <w:tab w:val="left" w:pos="1960"/>
        </w:tabs>
        <w:spacing w:before="0"/>
        <w:ind w:firstLine="851"/>
        <w:jc w:val="center"/>
      </w:pPr>
      <w:bookmarkStart w:id="8" w:name="bookmark9"/>
      <w:r w:rsidRPr="00230495">
        <w:t>ОРГАНИЗАЦИЯ ОЧНОГО ОБСЛУЖИВАНИЯ</w:t>
      </w:r>
      <w:bookmarkEnd w:id="8"/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2970"/>
        </w:tabs>
        <w:spacing w:before="0" w:after="261" w:line="240" w:lineRule="exact"/>
        <w:ind w:firstLine="851"/>
      </w:pPr>
      <w:bookmarkStart w:id="9" w:name="bookmark11"/>
      <w:r w:rsidRPr="00230495">
        <w:t>Организация приема потребителей</w:t>
      </w:r>
      <w:bookmarkEnd w:id="9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Прием потребителей организуе</w:t>
      </w:r>
      <w:r w:rsidR="0010157B">
        <w:t>тся в центральном офисе и в обо</w:t>
      </w:r>
      <w:r w:rsidRPr="00230495">
        <w:t>собленных территориальных подразделениях - центрах очного обслуживания.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Очное обслуживание потребителей производится в часы работы компании.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Очное обслуживание осуществляется руководителями и специали</w:t>
      </w:r>
      <w:r w:rsidRPr="00230495">
        <w:softHyphen/>
        <w:t>стами отделов по направлениям.</w:t>
      </w:r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1814"/>
        </w:tabs>
        <w:spacing w:before="0" w:after="256" w:line="240" w:lineRule="exact"/>
        <w:ind w:firstLine="851"/>
      </w:pPr>
      <w:bookmarkStart w:id="10" w:name="bookmark12"/>
      <w:r w:rsidRPr="00230495">
        <w:t>Требования к помещениям для приема потребителей</w:t>
      </w:r>
      <w:bookmarkEnd w:id="10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lastRenderedPageBreak/>
        <w:t>Необходимо размещение информационных указателей, оформлен</w:t>
      </w:r>
      <w:r w:rsidRPr="00230495">
        <w:softHyphen/>
        <w:t>ных в едином корпоративном стиле: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17" w:lineRule="exact"/>
        <w:ind w:firstLine="851"/>
      </w:pPr>
      <w:r w:rsidRPr="00230495">
        <w:t>у центрального входа в помещение выв</w:t>
      </w:r>
      <w:r w:rsidR="0010157B">
        <w:t>еска с названием, табличка с ин</w:t>
      </w:r>
      <w:r w:rsidRPr="00230495">
        <w:t>формацией о режиме работы;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17" w:lineRule="exact"/>
        <w:ind w:firstLine="851"/>
      </w:pPr>
      <w:r w:rsidRPr="00230495">
        <w:t>в холле центрального офиса и в каждом обособленном территориальном подразделении вывески с номерами кабинетов, наименованием подразделения компании и, по возможности, вопросами, по которым ведется прием.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Вход и выход (включая аварийный) из помещения должны быть оборудованы указателями и источниками аварийного освещения.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В целях безопасности помещения оборудуются:</w:t>
      </w:r>
    </w:p>
    <w:p w:rsidR="0071195E" w:rsidRPr="00C56896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17" w:lineRule="exact"/>
        <w:ind w:firstLine="851"/>
      </w:pPr>
      <w:r w:rsidRPr="00230495">
        <w:t>охранно-пожарной сигнализа</w:t>
      </w:r>
      <w:r w:rsidR="00C56896">
        <w:t>цией и средствами пожаротушения;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317" w:lineRule="exact"/>
        <w:ind w:firstLine="851"/>
      </w:pPr>
      <w:r w:rsidRPr="00230495">
        <w:t>системой оповещения о возникновении чрезвычайной ситуации, тревож</w:t>
      </w:r>
      <w:r w:rsidRPr="00230495">
        <w:softHyphen/>
        <w:t>ной кнопкой. Все помещения должны удовлетворять требованиям санитарной гигиены, постоянно поддерживаться в хорошем состоянии (ремонт, оформле</w:t>
      </w:r>
      <w:r w:rsidRPr="00230495">
        <w:softHyphen/>
        <w:t>ние), приветствуется размещение безопасных декоративных растений.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9"/>
        </w:tabs>
        <w:spacing w:before="0" w:line="317" w:lineRule="exact"/>
        <w:ind w:firstLine="851"/>
      </w:pPr>
      <w:r w:rsidRPr="00230495">
        <w:t>Ответственность за чистоту и порядок в офисном помещении несет непосредственный руководитель подразделения, работающего в данном поме</w:t>
      </w:r>
      <w:r w:rsidRPr="00230495">
        <w:softHyphen/>
        <w:t>щении.</w:t>
      </w:r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1210"/>
        </w:tabs>
        <w:spacing w:before="0" w:line="240" w:lineRule="exact"/>
        <w:ind w:firstLine="851"/>
      </w:pPr>
      <w:bookmarkStart w:id="11" w:name="bookmark13"/>
      <w:r w:rsidRPr="00230495">
        <w:t>Требования к персоналу, осуществляющему прием потребителей</w:t>
      </w:r>
      <w:bookmarkEnd w:id="11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9"/>
        </w:tabs>
        <w:spacing w:before="0" w:line="317" w:lineRule="exact"/>
        <w:ind w:firstLine="851"/>
      </w:pPr>
      <w:r w:rsidRPr="00230495">
        <w:t>Требования к содержанию рабочего места: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каждый сотрудник поддерживает чистоту и порядок на своем рабочем месте и следит за порядком в офисном помещении;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на рабочем месте запрещен приём пищи, исключение составляют на</w:t>
      </w:r>
      <w:r w:rsidRPr="00230495">
        <w:softHyphen/>
        <w:t>питки (чай, кофе, вода), конфеты;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 xml:space="preserve">недопустимо держать на рабочем </w:t>
      </w:r>
      <w:r w:rsidR="0010157B">
        <w:t>месте: рекламную продукцию фирм</w:t>
      </w:r>
      <w:r w:rsidR="0010157B" w:rsidRPr="0010157B">
        <w:t xml:space="preserve"> </w:t>
      </w:r>
      <w:r w:rsidRPr="00230495">
        <w:t>конкурентов; художественную литературу, журналы, газеты, не имеющие пря</w:t>
      </w:r>
      <w:r w:rsidRPr="00230495">
        <w:softHyphen/>
        <w:t>мого отношения к служебной деятельности; одежду, посуду, косметику;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на рабочем столе сотрудника должна располагаться табличка с указа</w:t>
      </w:r>
      <w:r w:rsidRPr="00230495">
        <w:softHyphen/>
        <w:t>нием должности, фамилии, имени и отчества лица, ведущего приём потребите</w:t>
      </w:r>
      <w:r w:rsidRPr="00230495">
        <w:softHyphen/>
        <w:t>лей;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необходимо наличие визитных карточек у начальников отделов, заместителей начальников отделов и сотрудников, ведущих прием потребителей.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Документы, содержащие конфиденциальную и</w:t>
      </w:r>
      <w:r w:rsidR="0010157B">
        <w:t>нформацию ОАО «ЮТЭК</w:t>
      </w:r>
      <w:r w:rsidRPr="00230495">
        <w:t>», а также иные вещи, документы, предметы и мате</w:t>
      </w:r>
      <w:r w:rsidRPr="00230495">
        <w:softHyphen/>
        <w:t xml:space="preserve">риалы, использование или разглашение которых сторонними лицами (в </w:t>
      </w:r>
      <w:proofErr w:type="spellStart"/>
      <w:r w:rsidRPr="00230495">
        <w:t>т.ч</w:t>
      </w:r>
      <w:proofErr w:type="spellEnd"/>
      <w:r w:rsidRPr="00230495">
        <w:t>. контролирующими организациями) может привести к ущербу для компании, не должны находиться на рабочем месте сотрудников и в доступных для по</w:t>
      </w:r>
      <w:r w:rsidRPr="00230495">
        <w:softHyphen/>
        <w:t>сторонних людей местах.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9"/>
        </w:tabs>
        <w:spacing w:before="0" w:line="317" w:lineRule="exact"/>
        <w:ind w:firstLine="851"/>
      </w:pPr>
      <w:r w:rsidRPr="00230495">
        <w:t>Требования к внешнему виду: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Сотрудники должны поддерживать деловой стиль, который создает дело</w:t>
      </w:r>
      <w:r w:rsidRPr="00230495">
        <w:softHyphen/>
        <w:t>вой имидж. Внешний вид сотрудника ОАО «</w:t>
      </w:r>
      <w:r w:rsidR="0010157B">
        <w:t>ЮТЭК</w:t>
      </w:r>
      <w:r w:rsidRPr="00230495">
        <w:t>» не должен быть вызывающим или небрежным.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Несколько общих требований: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каждый сотрудник должен выглядеть аккуратным, с причесанными волосами. Мужчины должны быть выбриты либо иметь аккуратно подстрижен</w:t>
      </w:r>
      <w:r w:rsidRPr="00230495">
        <w:softHyphen/>
        <w:t>ные усы/бороду;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стиль одежды - деловой (классический):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  <w:jc w:val="left"/>
      </w:pPr>
      <w:r w:rsidRPr="00230495">
        <w:rPr>
          <w:rStyle w:val="12"/>
        </w:rPr>
        <w:t>для мужчин</w:t>
      </w:r>
      <w:r w:rsidRPr="00230495">
        <w:t xml:space="preserve"> - костюм, брюки с рубашкой/джемпером; </w:t>
      </w:r>
      <w:r w:rsidRPr="00230495">
        <w:rPr>
          <w:rStyle w:val="12"/>
        </w:rPr>
        <w:t>для женщин</w:t>
      </w:r>
      <w:r w:rsidRPr="00230495">
        <w:t xml:space="preserve"> - костюм, платье, брюки/юбка с блузой.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lastRenderedPageBreak/>
        <w:t>В холодное время года допустимы пуловеры, жилеты, водолазки. Недопустимо приходить на работу в спортивной, джинсовой, пляжной одежде, а также в из</w:t>
      </w:r>
      <w:r w:rsidRPr="00230495">
        <w:softHyphen/>
        <w:t>лишне открытой и вызывающей;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317" w:lineRule="exact"/>
        <w:ind w:firstLine="851"/>
      </w:pPr>
      <w:r w:rsidRPr="00230495">
        <w:t>одежда должна быть опрятная, чистая и выглаженная;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в дни, предшествующие выходным и праздничным, допускается сво</w:t>
      </w:r>
      <w:r w:rsidRPr="00230495">
        <w:softHyphen/>
        <w:t>бодный стиль одежды. Не распространяется на сотрудников, у которых запла</w:t>
      </w:r>
      <w:r w:rsidRPr="00230495">
        <w:softHyphen/>
        <w:t>нирована деловая встреча и сотрудников, непосредственно общающихся с кли</w:t>
      </w:r>
      <w:r w:rsidRPr="00230495">
        <w:softHyphen/>
        <w:t>ентами;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в зимний и межсезонный период сотрудники должны иметь на рабочем месте чистую сменную обувь (желательно классических моделей). Недопусти</w:t>
      </w:r>
      <w:r w:rsidRPr="00230495">
        <w:softHyphen/>
        <w:t>мо находиться на рабочем месте в верхней одежде, а также в головных уборах.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Сотрудники, явившиеся на работу в неопрятном виде или несоответст</w:t>
      </w:r>
      <w:r w:rsidRPr="00230495">
        <w:softHyphen/>
        <w:t>вующей одежде, могут быть не допущены к работе в этот день непосредствен</w:t>
      </w:r>
      <w:r w:rsidRPr="00230495">
        <w:softHyphen/>
        <w:t>ным руководителем.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Требования по общению с потребителями: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с любым посетителем сотрудники ОАО «</w:t>
      </w:r>
      <w:r w:rsidR="00924E90">
        <w:t>ЮТЭК</w:t>
      </w:r>
      <w:r w:rsidRPr="00230495">
        <w:t>» ведут се</w:t>
      </w:r>
      <w:r w:rsidRPr="00230495">
        <w:softHyphen/>
        <w:t>бя уважительно и приветливо;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не должно возникать ситуации, когда посетитель находитс</w:t>
      </w:r>
      <w:r w:rsidR="00924E90">
        <w:t>я в офисе ОАО «ЮТЭК</w:t>
      </w:r>
      <w:r w:rsidRPr="00230495">
        <w:t>» один;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в случае, когда посетитель пришел к специалисту, которого в настоя</w:t>
      </w:r>
      <w:r w:rsidRPr="00230495">
        <w:softHyphen/>
        <w:t>щее время нет, необходимо вежливо перенаправить его, дав подробные объяс</w:t>
      </w:r>
      <w:r w:rsidRPr="00230495">
        <w:softHyphen/>
        <w:t>нения о том, кто может решить возникшую проблему.</w:t>
      </w:r>
    </w:p>
    <w:p w:rsidR="0071195E" w:rsidRPr="00230495" w:rsidRDefault="00797A76" w:rsidP="00E42789">
      <w:pPr>
        <w:pStyle w:val="70"/>
        <w:numPr>
          <w:ilvl w:val="1"/>
          <w:numId w:val="3"/>
        </w:numPr>
        <w:shd w:val="clear" w:color="auto" w:fill="auto"/>
        <w:tabs>
          <w:tab w:val="left" w:pos="2630"/>
        </w:tabs>
        <w:spacing w:after="0" w:line="240" w:lineRule="exact"/>
        <w:ind w:firstLine="851"/>
        <w:jc w:val="both"/>
      </w:pPr>
      <w:r w:rsidRPr="00230495">
        <w:t>Принципы урегулирования конфликтов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Недопущение возникновения конфликта является важным услови</w:t>
      </w:r>
      <w:r w:rsidRPr="00230495">
        <w:softHyphen/>
        <w:t>ем для обеспечения защиты интересов потребителей.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Во избежание конфликтных ситуаций с</w:t>
      </w:r>
      <w:r w:rsidR="00924E90">
        <w:t>отрудники ОАО «ЮТЭК</w:t>
      </w:r>
      <w:r w:rsidRPr="00230495">
        <w:t>» обязаны: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стремиться действовать в интересах потребителя, уметь распознать и избегать ситуаций, когда может возникнуть конфликт;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317" w:lineRule="exact"/>
        <w:ind w:firstLine="851"/>
      </w:pPr>
      <w:r w:rsidRPr="00230495">
        <w:t>соблюдать принцип конфиденциальности.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В случае возникновения обстоятельств, которые, по мнению со</w:t>
      </w:r>
      <w:r w:rsidRPr="00230495">
        <w:softHyphen/>
        <w:t>трудника, могут привести к конфликту, он обязан срочно поставить в извест</w:t>
      </w:r>
      <w:r w:rsidRPr="00230495">
        <w:softHyphen/>
        <w:t>ность об этом своего непосредственного руководителя, который должен при</w:t>
      </w:r>
      <w:r w:rsidRPr="00230495">
        <w:softHyphen/>
        <w:t>нять меры к урегулированию возникшей ситуации.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line="317" w:lineRule="exact"/>
        <w:ind w:firstLine="851"/>
      </w:pPr>
      <w:r w:rsidRPr="00230495">
        <w:t>При разрешении конфликтных ситуаций с потребителями действия сотрудников ОАО «</w:t>
      </w:r>
      <w:r w:rsidR="00924E90">
        <w:t>ЮТЭК</w:t>
      </w:r>
      <w:r w:rsidRPr="00230495">
        <w:t>», включая принимаемые ими решения, не должны преследовать личный интерес.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39"/>
        </w:tabs>
        <w:spacing w:before="0" w:after="302" w:line="317" w:lineRule="exact"/>
        <w:ind w:firstLine="851"/>
      </w:pPr>
      <w:r w:rsidRPr="00230495">
        <w:t>Сотрудники должны проявлять терпимость и тактичность при об</w:t>
      </w:r>
      <w:r w:rsidRPr="00230495">
        <w:softHyphen/>
        <w:t>ращении с потребителями, стремясь обеспечить их наилучшим сервисом, так как предупредительное отношение к потребителям, создание наиболее благо</w:t>
      </w:r>
      <w:r w:rsidRPr="00230495">
        <w:softHyphen/>
        <w:t>приятных условий для них является залогом длительных партнерских отноше</w:t>
      </w:r>
      <w:r w:rsidRPr="00230495">
        <w:softHyphen/>
        <w:t>ний.</w:t>
      </w:r>
    </w:p>
    <w:p w:rsidR="0071195E" w:rsidRPr="00230495" w:rsidRDefault="00797A76" w:rsidP="00E42789">
      <w:pPr>
        <w:pStyle w:val="35"/>
        <w:numPr>
          <w:ilvl w:val="0"/>
          <w:numId w:val="3"/>
        </w:numPr>
        <w:shd w:val="clear" w:color="auto" w:fill="auto"/>
        <w:tabs>
          <w:tab w:val="left" w:pos="1740"/>
        </w:tabs>
        <w:spacing w:after="302" w:line="240" w:lineRule="exact"/>
        <w:ind w:firstLine="851"/>
        <w:jc w:val="center"/>
      </w:pPr>
      <w:bookmarkStart w:id="12" w:name="bookmark14"/>
      <w:r w:rsidRPr="00230495">
        <w:t>ОРГАНИЗАЦИЯ ЗАОЧНОГО ОБСЛУЖИВАНИЯ</w:t>
      </w:r>
      <w:bookmarkEnd w:id="12"/>
    </w:p>
    <w:p w:rsidR="0071195E" w:rsidRPr="00230495" w:rsidRDefault="00797A76" w:rsidP="00E42789">
      <w:pPr>
        <w:pStyle w:val="31"/>
        <w:shd w:val="clear" w:color="auto" w:fill="auto"/>
        <w:spacing w:before="0" w:line="322" w:lineRule="exact"/>
        <w:ind w:firstLine="851"/>
      </w:pPr>
      <w:r w:rsidRPr="00230495">
        <w:t>Инфраструктура заочного обслуживания включает три канала связи: теле</w:t>
      </w:r>
      <w:r w:rsidRPr="00230495">
        <w:softHyphen/>
        <w:t>фон, почтовая переписка и интерактивное обслуживание.</w:t>
      </w:r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1190"/>
        </w:tabs>
        <w:spacing w:before="0" w:line="326" w:lineRule="exact"/>
        <w:ind w:firstLine="851"/>
      </w:pPr>
      <w:bookmarkStart w:id="13" w:name="bookmark15"/>
      <w:r w:rsidRPr="00230495">
        <w:lastRenderedPageBreak/>
        <w:t>Порядок заочного обслуживани</w:t>
      </w:r>
      <w:r w:rsidR="00924E90">
        <w:t>я потребителей посредством теле</w:t>
      </w:r>
      <w:r w:rsidRPr="00230495">
        <w:t>фонной связи</w:t>
      </w:r>
      <w:bookmarkEnd w:id="13"/>
    </w:p>
    <w:p w:rsidR="0071195E" w:rsidRPr="00230495" w:rsidRDefault="00797A76" w:rsidP="00E42789">
      <w:pPr>
        <w:pStyle w:val="31"/>
        <w:shd w:val="clear" w:color="auto" w:fill="auto"/>
        <w:tabs>
          <w:tab w:val="right" w:pos="2338"/>
          <w:tab w:val="center" w:pos="3807"/>
          <w:tab w:val="left" w:pos="5271"/>
        </w:tabs>
        <w:spacing w:before="0" w:line="317" w:lineRule="exact"/>
        <w:ind w:firstLine="851"/>
      </w:pPr>
      <w:r w:rsidRPr="00230495">
        <w:t>Потребитель может воспользоваться след</w:t>
      </w:r>
      <w:r w:rsidR="00924E90">
        <w:t xml:space="preserve">ующими видами телефонной связи: </w:t>
      </w:r>
      <w:r w:rsidRPr="00230495">
        <w:t>прямой</w:t>
      </w:r>
      <w:r w:rsidRPr="00230495">
        <w:tab/>
        <w:t>телефонный</w:t>
      </w:r>
      <w:r w:rsidRPr="00230495">
        <w:tab/>
      </w:r>
      <w:r w:rsidR="00924E90">
        <w:t xml:space="preserve"> </w:t>
      </w:r>
      <w:r w:rsidRPr="00230495">
        <w:t>контакт со специалистом</w:t>
      </w:r>
      <w:r w:rsidR="00924E90">
        <w:t xml:space="preserve"> </w:t>
      </w:r>
      <w:r w:rsidRPr="00230495">
        <w:t>ОАО «</w:t>
      </w:r>
      <w:r w:rsidR="00924E90">
        <w:t>ЮТЭК</w:t>
      </w:r>
      <w:r w:rsidRPr="00230495">
        <w:t>», «горячая линия».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317" w:lineRule="exact"/>
        <w:ind w:firstLine="851"/>
      </w:pPr>
      <w:r w:rsidRPr="00230495">
        <w:t xml:space="preserve">По телефонам для прямого телефонного контакта потребитель должен в момент разговора получить ответ на свой вопрос. </w:t>
      </w:r>
      <w:proofErr w:type="gramStart"/>
      <w:r w:rsidRPr="00230495">
        <w:t>В случае если спе</w:t>
      </w:r>
      <w:r w:rsidRPr="00230495">
        <w:softHyphen/>
        <w:t>циалист, ответивший на телефонный звонок, не может дать полный ответ в момент разговора или подготовка информации требует некоторого времени (более 2 минут), потребителю сообщается об этом, указывается дата и время, когда можно перезвонить для получения точной и полной информации (воз</w:t>
      </w:r>
      <w:r w:rsidRPr="00230495">
        <w:softHyphen/>
        <w:t>можен вариант, когда по согласованию с потребителем перезванивает с</w:t>
      </w:r>
      <w:r w:rsidR="00924E90">
        <w:t>отруд</w:t>
      </w:r>
      <w:r w:rsidR="00924E90">
        <w:softHyphen/>
        <w:t>ник ОАО «ЮТЭК</w:t>
      </w:r>
      <w:r w:rsidRPr="00230495">
        <w:t>»),</w:t>
      </w:r>
      <w:r w:rsidR="00924E90">
        <w:t xml:space="preserve"> </w:t>
      </w:r>
      <w:r w:rsidRPr="00230495">
        <w:t>Телефоны для прямого контакта доступны для звонков</w:t>
      </w:r>
      <w:proofErr w:type="gramEnd"/>
      <w:r w:rsidRPr="00230495">
        <w:t xml:space="preserve"> потребителей в ча</w:t>
      </w:r>
      <w:r w:rsidRPr="00230495">
        <w:softHyphen/>
        <w:t>сы работы соответствующего подразделения ОАО «</w:t>
      </w:r>
      <w:r w:rsidR="00924E90">
        <w:t>ЮТЭК</w:t>
      </w:r>
      <w:r w:rsidRPr="00230495">
        <w:t>».</w:t>
      </w:r>
      <w:r w:rsidR="00924E90">
        <w:t xml:space="preserve"> </w:t>
      </w:r>
      <w:r w:rsidRPr="00230495">
        <w:t>В случае если обращение потребителя содержит нецензурную брань, ос</w:t>
      </w:r>
      <w:r w:rsidRPr="00230495">
        <w:softHyphen/>
        <w:t>корбления или угрозы в адрес специалиста ОАО «</w:t>
      </w:r>
      <w:r w:rsidR="00924E90">
        <w:t>ЮТЭК</w:t>
      </w:r>
      <w:r w:rsidRPr="00230495">
        <w:t>» или ор</w:t>
      </w:r>
      <w:r w:rsidRPr="00230495">
        <w:softHyphen/>
        <w:t>ганизации, с</w:t>
      </w:r>
      <w:r w:rsidR="00924E90">
        <w:t>пециалист ОАО «ЮТЭК</w:t>
      </w:r>
      <w:r w:rsidRPr="00230495">
        <w:t>» имеет право прекратить те</w:t>
      </w:r>
      <w:r w:rsidRPr="00230495">
        <w:softHyphen/>
        <w:t>лефонный контакт, прервав разговор.</w:t>
      </w:r>
    </w:p>
    <w:p w:rsidR="00924E90" w:rsidRPr="00924E90" w:rsidRDefault="00924E90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317" w:lineRule="exact"/>
        <w:ind w:firstLine="851"/>
        <w:rPr>
          <w:color w:val="auto"/>
        </w:rPr>
      </w:pPr>
      <w:r w:rsidRPr="00924E90">
        <w:rPr>
          <w:color w:val="auto"/>
        </w:rPr>
        <w:t>В ОАО «ЮТЭК» функционирует единый номер «горячей линии». Любой потребитель электрической энергии, позвонив по номеру 8-3467-36-41- 83, сможет получить информацию об аварийных отключениях, работе центров и</w:t>
      </w:r>
      <w:r>
        <w:rPr>
          <w:color w:val="auto"/>
        </w:rPr>
        <w:t xml:space="preserve"> офисов обслуживания клиентов.  </w:t>
      </w:r>
      <w:r w:rsidRPr="00924E90">
        <w:rPr>
          <w:color w:val="auto"/>
        </w:rPr>
        <w:t>«Горячая линия» функционирует с 9-00 до 13-00 и с 14-00 до 17-00</w:t>
      </w:r>
      <w:r>
        <w:rPr>
          <w:color w:val="auto"/>
        </w:rPr>
        <w:t>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317" w:lineRule="exact"/>
        <w:ind w:firstLine="851"/>
      </w:pPr>
      <w:r w:rsidRPr="00924E90">
        <w:t>Устанавливаются следующие параметры деятельности «горячей</w:t>
      </w:r>
      <w:r w:rsidRPr="00230495">
        <w:t xml:space="preserve"> линии»:</w:t>
      </w:r>
      <w:r w:rsidR="00924E90">
        <w:t xml:space="preserve"> </w:t>
      </w:r>
    </w:p>
    <w:p w:rsidR="0071195E" w:rsidRPr="00924E90" w:rsidRDefault="00797A76" w:rsidP="00E42789">
      <w:pPr>
        <w:pStyle w:val="31"/>
        <w:shd w:val="clear" w:color="auto" w:fill="auto"/>
        <w:spacing w:before="0" w:line="317" w:lineRule="exact"/>
        <w:ind w:firstLine="851"/>
        <w:rPr>
          <w:color w:val="auto"/>
        </w:rPr>
      </w:pPr>
      <w:r w:rsidRPr="00924E90">
        <w:rPr>
          <w:color w:val="auto"/>
        </w:rPr>
        <w:t>-звонок является бесплатным для потребителя, за исключением случаев, когда потребитель находится за пределами территории внутризонового теле</w:t>
      </w:r>
      <w:r w:rsidRPr="00924E90">
        <w:rPr>
          <w:color w:val="auto"/>
        </w:rPr>
        <w:softHyphen/>
        <w:t>фонного соединения;</w:t>
      </w:r>
    </w:p>
    <w:p w:rsidR="0071195E" w:rsidRPr="00924E90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317" w:lineRule="exact"/>
        <w:ind w:firstLine="851"/>
        <w:rPr>
          <w:color w:val="auto"/>
        </w:rPr>
      </w:pPr>
      <w:r w:rsidRPr="00924E90">
        <w:rPr>
          <w:color w:val="auto"/>
        </w:rPr>
        <w:t>при осуществлении записи потребитель предупреждается об этом в нача</w:t>
      </w:r>
      <w:r w:rsidRPr="00924E90">
        <w:rPr>
          <w:color w:val="auto"/>
        </w:rPr>
        <w:softHyphen/>
        <w:t>ле телефонного разговора.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При обращении потребите</w:t>
      </w:r>
      <w:r w:rsidR="00924E90">
        <w:t>ля по телефону с автоответчиком,</w:t>
      </w:r>
      <w:r w:rsidRPr="00230495">
        <w:t xml:space="preserve"> если потре</w:t>
      </w:r>
      <w:r w:rsidRPr="00230495">
        <w:softHyphen/>
        <w:t>битель заинтересован в получении ответа, ему необходимо представиться, на</w:t>
      </w:r>
      <w:r w:rsidRPr="00230495">
        <w:softHyphen/>
        <w:t>звать номер договора или адрес и телефон или адрес для предоставления отве</w:t>
      </w:r>
      <w:r w:rsidRPr="00230495">
        <w:softHyphen/>
        <w:t>та.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proofErr w:type="gramStart"/>
      <w:r w:rsidRPr="00230495">
        <w:t>При обращении на телефон с автоответчиком в случае наличия данных для обратной связи</w:t>
      </w:r>
      <w:proofErr w:type="gramEnd"/>
      <w:r w:rsidRPr="00230495">
        <w:t xml:space="preserve"> потребитель должен получить ответ в течение 5 рабочих дней - если потребителем оставлен телефон или в течение 20 рабочих дней - если потребителем оставлен адрес.</w:t>
      </w:r>
    </w:p>
    <w:p w:rsidR="0071195E" w:rsidRPr="00230495" w:rsidRDefault="00797A76" w:rsidP="00E42789">
      <w:pPr>
        <w:pStyle w:val="31"/>
        <w:shd w:val="clear" w:color="auto" w:fill="auto"/>
        <w:spacing w:before="0" w:line="322" w:lineRule="exact"/>
        <w:ind w:firstLine="851"/>
      </w:pPr>
      <w:r w:rsidRPr="00230495">
        <w:t>Телефоны «горячей линии» указываются на сайте ОАО «</w:t>
      </w:r>
      <w:r w:rsidR="00924E90">
        <w:t>ЮТЭК</w:t>
      </w:r>
      <w:r w:rsidRPr="00230495">
        <w:t>» в разделе «</w:t>
      </w:r>
      <w:r w:rsidR="00FF5F9E">
        <w:t>Контакты</w:t>
      </w:r>
      <w:r w:rsidRPr="00230495">
        <w:t>».</w:t>
      </w:r>
    </w:p>
    <w:p w:rsidR="00924E90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322" w:lineRule="exact"/>
        <w:ind w:firstLine="851"/>
      </w:pPr>
      <w:r w:rsidRPr="00230495">
        <w:t>Устанавливаются следующие типовые параметры средней про</w:t>
      </w:r>
      <w:r w:rsidRPr="00230495">
        <w:softHyphen/>
        <w:t>должительности взаимодействия с потребителем:</w:t>
      </w:r>
    </w:p>
    <w:p w:rsidR="00E42789" w:rsidRPr="00230495" w:rsidRDefault="00E42789" w:rsidP="00E42789">
      <w:pPr>
        <w:pStyle w:val="31"/>
        <w:shd w:val="clear" w:color="auto" w:fill="auto"/>
        <w:tabs>
          <w:tab w:val="left" w:pos="1470"/>
        </w:tabs>
        <w:spacing w:before="0" w:line="322" w:lineRule="exact"/>
        <w:ind w:left="851" w:firstLine="0"/>
      </w:pP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4739"/>
        <w:gridCol w:w="1310"/>
      </w:tblGrid>
      <w:tr w:rsidR="0071195E" w:rsidRPr="00230495" w:rsidTr="00F90116">
        <w:trPr>
          <w:trHeight w:hRule="exact" w:val="65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322" w:lineRule="exact"/>
              <w:ind w:firstLine="851"/>
              <w:jc w:val="center"/>
            </w:pPr>
            <w:r w:rsidRPr="00230495">
              <w:rPr>
                <w:rStyle w:val="0pt1"/>
              </w:rPr>
              <w:t>Форма взаимодейст</w:t>
            </w:r>
            <w:r w:rsidRPr="00230495">
              <w:rPr>
                <w:rStyle w:val="0pt1"/>
              </w:rPr>
              <w:softHyphen/>
              <w:t>вия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240" w:lineRule="exact"/>
              <w:ind w:firstLine="851"/>
              <w:jc w:val="center"/>
            </w:pPr>
            <w:r w:rsidRPr="00230495">
              <w:rPr>
                <w:rStyle w:val="0pt1"/>
              </w:rPr>
              <w:t>Критерий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240" w:lineRule="exact"/>
              <w:ind w:firstLine="851"/>
              <w:jc w:val="center"/>
            </w:pPr>
            <w:r w:rsidRPr="00230495">
              <w:rPr>
                <w:rStyle w:val="0pt1"/>
              </w:rPr>
              <w:t>Параметр</w:t>
            </w:r>
          </w:p>
        </w:tc>
      </w:tr>
      <w:tr w:rsidR="0071195E" w:rsidRPr="00230495" w:rsidTr="00F90116">
        <w:trPr>
          <w:trHeight w:hRule="exact" w:val="413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317" w:lineRule="exact"/>
              <w:ind w:firstLine="851"/>
              <w:jc w:val="left"/>
            </w:pPr>
            <w:r w:rsidRPr="00230495">
              <w:rPr>
                <w:rStyle w:val="27"/>
              </w:rPr>
              <w:t>Телефонное обслужи</w:t>
            </w:r>
            <w:r w:rsidRPr="00230495">
              <w:rPr>
                <w:rStyle w:val="27"/>
              </w:rPr>
              <w:softHyphen/>
              <w:t>вание потребителя специалистом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240" w:lineRule="exact"/>
              <w:ind w:firstLine="851"/>
              <w:jc w:val="center"/>
            </w:pPr>
            <w:r w:rsidRPr="00230495">
              <w:rPr>
                <w:rStyle w:val="27"/>
              </w:rPr>
              <w:t>Соединения со специалистом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240" w:lineRule="exact"/>
              <w:ind w:firstLine="851"/>
              <w:jc w:val="left"/>
            </w:pPr>
            <w:r w:rsidRPr="00230495">
              <w:rPr>
                <w:rStyle w:val="27"/>
              </w:rPr>
              <w:t>40 сек.</w:t>
            </w:r>
          </w:p>
        </w:tc>
      </w:tr>
      <w:tr w:rsidR="0071195E" w:rsidRPr="00230495" w:rsidTr="00F90116">
        <w:trPr>
          <w:trHeight w:hRule="exact" w:val="658"/>
        </w:trPr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95E" w:rsidRPr="00230495" w:rsidRDefault="0071195E" w:rsidP="00E42789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322" w:lineRule="exact"/>
              <w:ind w:firstLine="851"/>
              <w:jc w:val="left"/>
            </w:pPr>
            <w:r w:rsidRPr="00230495">
              <w:rPr>
                <w:rStyle w:val="27"/>
              </w:rPr>
              <w:t>Предоставление информации специалистом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5E" w:rsidRPr="00230495" w:rsidRDefault="00797A76" w:rsidP="00E42789">
            <w:pPr>
              <w:pStyle w:val="31"/>
              <w:shd w:val="clear" w:color="auto" w:fill="auto"/>
              <w:spacing w:before="0" w:line="240" w:lineRule="exact"/>
              <w:ind w:firstLine="851"/>
              <w:jc w:val="left"/>
            </w:pPr>
            <w:r w:rsidRPr="00230495">
              <w:rPr>
                <w:rStyle w:val="27"/>
              </w:rPr>
              <w:t>5-10 мин.</w:t>
            </w:r>
          </w:p>
        </w:tc>
      </w:tr>
    </w:tbl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240" w:lineRule="exact"/>
        <w:ind w:firstLine="851"/>
      </w:pPr>
      <w:r w:rsidRPr="00230495">
        <w:lastRenderedPageBreak/>
        <w:t>Требования к персоналу во время общения по телефону: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808"/>
        </w:tabs>
        <w:spacing w:before="0" w:line="317" w:lineRule="exact"/>
        <w:ind w:firstLine="851"/>
      </w:pPr>
      <w:proofErr w:type="gramStart"/>
      <w:r w:rsidRPr="00230495">
        <w:t>впечатление об ОАО «</w:t>
      </w:r>
      <w:r w:rsidR="00FF5F9E">
        <w:t>ЮТЭК</w:t>
      </w:r>
      <w:r w:rsidRPr="00230495">
        <w:t>» складывается у потребителя по первому телефонному разговору, поэтому каждый сотрудник обязан уметь грамотно общаться по телефону; недопустимо игнорирование телефонных звонков: не позднее, чем после третьего сигнала звонка должен следовать от</w:t>
      </w:r>
      <w:r w:rsidRPr="00230495">
        <w:softHyphen/>
        <w:t>вет; отвечая на телефонный звонок, необходимо вежливо поздороваться, про</w:t>
      </w:r>
      <w:r w:rsidRPr="00230495">
        <w:softHyphen/>
        <w:t>изнести название компании и свое имя; телефонные переговоры должны вес</w:t>
      </w:r>
      <w:r w:rsidRPr="00230495">
        <w:softHyphen/>
        <w:t>тись громким четким голосом, речь должна быть внятной, доброжелательной;</w:t>
      </w:r>
      <w:proofErr w:type="gramEnd"/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600" w:line="317" w:lineRule="exact"/>
        <w:ind w:firstLine="851"/>
      </w:pPr>
      <w:proofErr w:type="gramStart"/>
      <w:r w:rsidRPr="00230495">
        <w:t>в случае, когда сотрудник, у которого звонит телефон, занят или обслуживает присутствующего потребителя, на телефонный звонок должен ответить кто-то из коллег: телефонный звонок не должен быть оставлен без внимания; на каждый поступивший звонок должен быть предоставлен исчерпывающий ответ, в случае если поступивший вопрос не входит в компетенцию специали</w:t>
      </w:r>
      <w:r w:rsidRPr="00230495">
        <w:softHyphen/>
        <w:t>ста, принявшего звонок, потребитель должен быть перенаправлен к специали</w:t>
      </w:r>
      <w:r w:rsidRPr="00230495">
        <w:softHyphen/>
        <w:t>сту по принадлежности вопроса.</w:t>
      </w:r>
      <w:proofErr w:type="gramEnd"/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1079"/>
        </w:tabs>
        <w:spacing w:before="0" w:line="317" w:lineRule="exact"/>
        <w:ind w:firstLine="851"/>
        <w:jc w:val="left"/>
      </w:pPr>
      <w:bookmarkStart w:id="14" w:name="bookmark16"/>
      <w:r w:rsidRPr="00230495">
        <w:t>Порядок заочного обслуживания потребителей посредством почто</w:t>
      </w:r>
      <w:r w:rsidRPr="00230495">
        <w:softHyphen/>
        <w:t>вой переписки</w:t>
      </w:r>
      <w:bookmarkEnd w:id="14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317" w:lineRule="exact"/>
        <w:ind w:firstLine="851"/>
      </w:pPr>
      <w:r w:rsidRPr="00230495">
        <w:t>Почтовая переписка используется для направления документации, связанной с обслуживанием, а также в случаях, когда потребитель направляет обращение по почте.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317" w:lineRule="exact"/>
        <w:ind w:firstLine="851"/>
      </w:pPr>
      <w:r w:rsidRPr="00230495">
        <w:t>Письменное обращение может быть направлено потребителем по адресу любого территориального подразделения ОАО «</w:t>
      </w:r>
      <w:r w:rsidR="00FF5F9E">
        <w:t>ЮТЭК</w:t>
      </w:r>
      <w:r w:rsidRPr="00230495">
        <w:t>» либо представлено лично в канцелярию, в любой центр о</w:t>
      </w:r>
      <w:r w:rsidR="00FF5F9E">
        <w:t>чного обслуживания ОАО «ЮТЭК</w:t>
      </w:r>
      <w:r w:rsidRPr="00230495">
        <w:t>».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317" w:lineRule="exact"/>
        <w:ind w:firstLine="851"/>
      </w:pPr>
      <w:r w:rsidRPr="00230495">
        <w:t>Любое письменное обращение в ОАО «</w:t>
      </w:r>
      <w:r w:rsidR="00FF5F9E">
        <w:t>ЮТЭК</w:t>
      </w:r>
      <w:r w:rsidRPr="00230495">
        <w:t>» реги</w:t>
      </w:r>
      <w:r w:rsidRPr="00230495">
        <w:softHyphen/>
        <w:t>стрируется.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70"/>
        </w:tabs>
        <w:spacing w:before="0" w:line="317" w:lineRule="exact"/>
        <w:ind w:firstLine="851"/>
      </w:pPr>
      <w:r w:rsidRPr="00230495">
        <w:t>После регистрации документ направляется в соответствующее структурное подразделение ОАО «</w:t>
      </w:r>
      <w:r w:rsidR="00FF5F9E">
        <w:t>ЮТЭК</w:t>
      </w:r>
      <w:r w:rsidRPr="00230495">
        <w:t>». В структурном под</w:t>
      </w:r>
      <w:r w:rsidRPr="00230495">
        <w:softHyphen/>
      </w:r>
      <w:r w:rsidR="00FF5F9E">
        <w:t xml:space="preserve">разделении </w:t>
      </w:r>
      <w:r w:rsidR="00FF5F9E" w:rsidRPr="00FF5F9E">
        <w:t>назначается ответственный исполнитель за подготовку ответа на каждое конкретное обращение.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17" w:lineRule="exact"/>
        <w:ind w:firstLine="851"/>
      </w:pPr>
      <w:r w:rsidRPr="00230495">
        <w:t>Письменное обращение потребителя должно быть рассмотрено специалистами ОАО «</w:t>
      </w:r>
      <w:r w:rsidR="00FF5F9E">
        <w:t>ЮТЭК</w:t>
      </w:r>
      <w:r w:rsidRPr="00230495">
        <w:t>» в течение 15 рабочих дней. В слу</w:t>
      </w:r>
      <w:r w:rsidRPr="00230495">
        <w:softHyphen/>
        <w:t>чае если ответ на обращение требует более детальной проработки, срок ответа на обращение может быть продлен, но не более чем на 15 рабочих дней.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17" w:lineRule="exact"/>
        <w:ind w:firstLine="851"/>
      </w:pPr>
      <w:r w:rsidRPr="00230495">
        <w:t>Действия по письменному обращению потребителя не производят</w:t>
      </w:r>
      <w:r w:rsidRPr="00230495">
        <w:softHyphen/>
        <w:t>ся в случае</w:t>
      </w:r>
      <w:r w:rsidR="00FF5F9E">
        <w:t>,</w:t>
      </w:r>
      <w:r w:rsidRPr="00230495">
        <w:t xml:space="preserve"> если письменное обращение содержит нецензурные либо оскорби</w:t>
      </w:r>
      <w:r w:rsidRPr="00230495">
        <w:softHyphen/>
        <w:t>тельные выражения, угрозы жизни, здоровью и имуществу сотрудника компа</w:t>
      </w:r>
      <w:r w:rsidRPr="00230495">
        <w:softHyphen/>
        <w:t>нии, а также членов его семьи.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17" w:lineRule="exact"/>
        <w:ind w:firstLine="851"/>
      </w:pPr>
      <w:r w:rsidRPr="00230495">
        <w:t>В случае если текст письменного обращения не поддается прочте</w:t>
      </w:r>
      <w:r w:rsidRPr="00230495">
        <w:softHyphen/>
        <w:t>нию, потребитель информируется об этом.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17" w:lineRule="exact"/>
        <w:ind w:firstLine="851"/>
      </w:pPr>
      <w:r w:rsidRPr="00230495">
        <w:t>В случае если в письменном обращении потребителя содержится вопрос, на который уже был предоставлен ответ по существу в связи с ранее направляемыми обращениями, и при этом в обращении не приводятся новые доводы или обстоятельства, потребитель информируется о предоставленном ранее ответе.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22" w:lineRule="exact"/>
        <w:ind w:firstLine="851"/>
      </w:pPr>
      <w:r w:rsidRPr="00230495">
        <w:t>Потребитель информируется о невозможности предоставления письменного ответа, в случае если ответ</w:t>
      </w:r>
      <w:r w:rsidR="00FF5F9E">
        <w:t xml:space="preserve"> </w:t>
      </w:r>
      <w:r w:rsidRPr="00230495">
        <w:t xml:space="preserve"> по существу поставленного в обраще</w:t>
      </w:r>
      <w:r w:rsidRPr="00230495">
        <w:softHyphen/>
        <w:t xml:space="preserve">нии </w:t>
      </w:r>
      <w:r w:rsidRPr="00230495">
        <w:lastRenderedPageBreak/>
        <w:t>вопроса не может быть дан без разглашения сведений, составляющих конфиденциальную информацию.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22" w:lineRule="exact"/>
        <w:ind w:firstLine="851"/>
      </w:pPr>
      <w:r w:rsidRPr="00230495">
        <w:t>Письменное обращение потребителя не рассматривается и ответ на обращение не дается, если в письменном обращении не указаны контактные данные.</w:t>
      </w:r>
    </w:p>
    <w:p w:rsidR="0071195E" w:rsidRPr="00230495" w:rsidRDefault="00797A76" w:rsidP="00E42789">
      <w:pPr>
        <w:pStyle w:val="31"/>
        <w:shd w:val="clear" w:color="auto" w:fill="auto"/>
        <w:spacing w:before="0" w:line="317" w:lineRule="exact"/>
        <w:ind w:firstLine="851"/>
      </w:pPr>
      <w:r w:rsidRPr="00230495">
        <w:t>Запросы и ответы на обращения, направляемые потребителям, оформля</w:t>
      </w:r>
      <w:r w:rsidRPr="00230495">
        <w:softHyphen/>
        <w:t>ются на фирменном бланке компании с обязательным заполнением реквизита «отметка об исполнителе», который состоит из инициалов (возможна их рас</w:t>
      </w:r>
      <w:r w:rsidRPr="00230495">
        <w:softHyphen/>
        <w:t>шифровка), фамилии и номера телефона исполнителя письма. Данный рекви</w:t>
      </w:r>
      <w:r w:rsidRPr="00230495">
        <w:softHyphen/>
        <w:t>зит - контактная информация с целью реше</w:t>
      </w:r>
      <w:r w:rsidR="00FF5F9E">
        <w:t xml:space="preserve">ния вопроса, изложенного в письме. </w:t>
      </w:r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974"/>
        </w:tabs>
        <w:spacing w:before="0" w:line="317" w:lineRule="exact"/>
        <w:ind w:firstLine="851"/>
      </w:pPr>
      <w:bookmarkStart w:id="15" w:name="bookmark17"/>
      <w:r w:rsidRPr="00230495">
        <w:t xml:space="preserve">Организация интерактивного обслуживания потребителей на </w:t>
      </w:r>
      <w:r w:rsidR="00FF5F9E">
        <w:t>ве</w:t>
      </w:r>
      <w:proofErr w:type="gramStart"/>
      <w:r w:rsidR="00FF5F9E">
        <w:t>б-</w:t>
      </w:r>
      <w:proofErr w:type="gramEnd"/>
      <w:r w:rsidR="00FF5F9E">
        <w:t xml:space="preserve"> сайте ОАО «ЮТЭК</w:t>
      </w:r>
      <w:r w:rsidRPr="00230495">
        <w:t>»</w:t>
      </w:r>
      <w:bookmarkEnd w:id="15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31" w:lineRule="exact"/>
        <w:ind w:firstLine="851"/>
      </w:pPr>
      <w:r w:rsidRPr="00230495">
        <w:t xml:space="preserve">Интерактивное обслуживание организуется на базе сайта компании </w:t>
      </w:r>
      <w:hyperlink r:id="rId17" w:history="1">
        <w:r w:rsidR="00FF5F9E" w:rsidRPr="00E31C8D">
          <w:rPr>
            <w:rStyle w:val="a3"/>
            <w:lang w:val="en-US"/>
          </w:rPr>
          <w:t>www</w:t>
        </w:r>
        <w:r w:rsidR="00FF5F9E" w:rsidRPr="00E31C8D">
          <w:rPr>
            <w:rStyle w:val="a3"/>
          </w:rPr>
          <w:t>.</w:t>
        </w:r>
        <w:r w:rsidR="00FF5F9E" w:rsidRPr="00E31C8D">
          <w:rPr>
            <w:rStyle w:val="a3"/>
            <w:lang w:val="en-US"/>
          </w:rPr>
          <w:t>yutec</w:t>
        </w:r>
        <w:r w:rsidR="00FF5F9E" w:rsidRPr="00E31C8D">
          <w:rPr>
            <w:rStyle w:val="a3"/>
          </w:rPr>
          <w:t>-</w:t>
        </w:r>
        <w:r w:rsidR="00FF5F9E" w:rsidRPr="00E31C8D">
          <w:rPr>
            <w:rStyle w:val="a3"/>
            <w:lang w:val="en-US"/>
          </w:rPr>
          <w:t>hm</w:t>
        </w:r>
        <w:r w:rsidR="00FF5F9E" w:rsidRPr="00E31C8D">
          <w:rPr>
            <w:rStyle w:val="a3"/>
          </w:rPr>
          <w:t>.</w:t>
        </w:r>
        <w:r w:rsidR="00FF5F9E" w:rsidRPr="00E31C8D">
          <w:rPr>
            <w:rStyle w:val="a3"/>
            <w:lang w:val="en-US"/>
          </w:rPr>
          <w:t>ru</w:t>
        </w:r>
      </w:hyperlink>
      <w:r w:rsidRPr="00230495">
        <w:t>.</w:t>
      </w:r>
    </w:p>
    <w:p w:rsidR="0071195E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1443"/>
        </w:tabs>
        <w:spacing w:before="0" w:line="317" w:lineRule="exact"/>
        <w:ind w:firstLine="851"/>
      </w:pPr>
      <w:r w:rsidRPr="00230495">
        <w:t>На сайте обслуживание потребителей осуществляется через разде</w:t>
      </w:r>
      <w:r w:rsidRPr="00230495">
        <w:softHyphen/>
        <w:t>лы: «</w:t>
      </w:r>
      <w:r w:rsidR="005A43A9">
        <w:t>О компании</w:t>
      </w:r>
      <w:r w:rsidRPr="00230495">
        <w:t>», «</w:t>
      </w:r>
      <w:r w:rsidR="005A43A9">
        <w:t>Клиентам</w:t>
      </w:r>
      <w:r w:rsidRPr="00230495">
        <w:t>», «</w:t>
      </w:r>
      <w:r w:rsidR="005A43A9">
        <w:t>Акционерам и инвесторам</w:t>
      </w:r>
      <w:r w:rsidRPr="00230495">
        <w:t>», «</w:t>
      </w:r>
      <w:r w:rsidR="005A43A9">
        <w:t>Раскрытие информации</w:t>
      </w:r>
      <w:r w:rsidRPr="00230495">
        <w:t>», «</w:t>
      </w:r>
      <w:r w:rsidR="005A43A9">
        <w:t>Пресс центр</w:t>
      </w:r>
      <w:r w:rsidRPr="00230495">
        <w:t>», «</w:t>
      </w:r>
      <w:r w:rsidR="005A43A9">
        <w:t>Закупки</w:t>
      </w:r>
      <w:r w:rsidRPr="00230495">
        <w:t>», «</w:t>
      </w:r>
      <w:r w:rsidR="005A43A9">
        <w:t>Контакты</w:t>
      </w:r>
      <w:r w:rsidRPr="00230495">
        <w:t>».</w:t>
      </w:r>
    </w:p>
    <w:p w:rsidR="0071195E" w:rsidRPr="00230495" w:rsidRDefault="00797A76" w:rsidP="00E42789">
      <w:pPr>
        <w:pStyle w:val="42"/>
        <w:numPr>
          <w:ilvl w:val="1"/>
          <w:numId w:val="3"/>
        </w:numPr>
        <w:shd w:val="clear" w:color="auto" w:fill="auto"/>
        <w:tabs>
          <w:tab w:val="left" w:pos="0"/>
        </w:tabs>
        <w:spacing w:before="0" w:line="317" w:lineRule="exact"/>
        <w:ind w:firstLine="851"/>
      </w:pPr>
      <w:bookmarkStart w:id="16" w:name="bookmark18"/>
      <w:r w:rsidRPr="00230495">
        <w:t>Организация интерактивного обс</w:t>
      </w:r>
      <w:r w:rsidR="00FF5F9E">
        <w:t>луживания потребителей с исполь</w:t>
      </w:r>
      <w:r w:rsidRPr="00230495">
        <w:t>зованием электронной почты</w:t>
      </w:r>
      <w:bookmarkEnd w:id="16"/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17" w:lineRule="exact"/>
        <w:ind w:firstLine="851"/>
      </w:pPr>
      <w:r w:rsidRPr="00230495">
        <w:t>Обращение может быть направл</w:t>
      </w:r>
      <w:r w:rsidR="00FF5F9E">
        <w:t>ено потребителем по адресу элек</w:t>
      </w:r>
      <w:r w:rsidRPr="00230495">
        <w:t>тронной почты в канцелярию или приемную ОАО «</w:t>
      </w:r>
      <w:r w:rsidR="00FF5F9E">
        <w:t>ЮТЭК</w:t>
      </w:r>
      <w:r w:rsidRPr="00230495">
        <w:t>», спе</w:t>
      </w:r>
      <w:r w:rsidRPr="00230495">
        <w:softHyphen/>
        <w:t>циалистам по документообороту отделений ОАО «</w:t>
      </w:r>
      <w:r w:rsidR="00FF5F9E">
        <w:t>ЮТЭК</w:t>
      </w:r>
      <w:r w:rsidRPr="00230495">
        <w:t>».</w:t>
      </w:r>
    </w:p>
    <w:p w:rsidR="0071195E" w:rsidRPr="00230495" w:rsidRDefault="0071195E" w:rsidP="00E42789">
      <w:pPr>
        <w:pStyle w:val="24"/>
        <w:framePr w:wrap="none" w:vAnchor="page" w:hAnchor="page" w:x="10503" w:y="15874"/>
        <w:shd w:val="clear" w:color="auto" w:fill="auto"/>
        <w:tabs>
          <w:tab w:val="left" w:pos="0"/>
        </w:tabs>
        <w:spacing w:line="200" w:lineRule="exact"/>
        <w:ind w:firstLine="851"/>
        <w:rPr>
          <w:sz w:val="24"/>
          <w:szCs w:val="24"/>
        </w:rPr>
      </w:pP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17" w:lineRule="exact"/>
        <w:ind w:firstLine="851"/>
      </w:pPr>
      <w:r w:rsidRPr="00230495">
        <w:t>Любое обращение посредством электронной почты, представлен</w:t>
      </w:r>
      <w:r w:rsidRPr="00230495">
        <w:softHyphen/>
        <w:t>ное в вышеуказанные структурные подразделения ОАО «</w:t>
      </w:r>
      <w:r w:rsidR="005A43A9">
        <w:t>ЮТЭК</w:t>
      </w:r>
      <w:r w:rsidRPr="00230495">
        <w:t>» регистрируется.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22" w:lineRule="exact"/>
        <w:ind w:firstLine="851"/>
      </w:pPr>
      <w:r w:rsidRPr="00230495">
        <w:t>После регистрации электронное обращение направляется в соот</w:t>
      </w:r>
      <w:r w:rsidRPr="00230495">
        <w:softHyphen/>
        <w:t>ветствующее структурное подразделение ОАО «</w:t>
      </w:r>
      <w:r w:rsidR="005A43A9">
        <w:t>ЮТЭК</w:t>
      </w:r>
      <w:r w:rsidRPr="00230495">
        <w:t>». В струк</w:t>
      </w:r>
      <w:r w:rsidRPr="00230495">
        <w:softHyphen/>
        <w:t>турном подразделении назначается ответственный исполнитель за подготовку ответа на каждое конкретное обращение.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17" w:lineRule="exact"/>
        <w:ind w:firstLine="851"/>
      </w:pPr>
      <w:r w:rsidRPr="00230495">
        <w:t>Обращение, направленное посредством электронной почты, долж</w:t>
      </w:r>
      <w:r w:rsidRPr="00230495">
        <w:softHyphen/>
        <w:t>но быть рассмотрено специалистами ОАО «</w:t>
      </w:r>
      <w:r w:rsidR="005A43A9">
        <w:t>ЮТЭК</w:t>
      </w:r>
      <w:r w:rsidRPr="00230495">
        <w:t>» в течение 15 рабочих дней. В случае если ответ на обращение требует более детальной про</w:t>
      </w:r>
      <w:r w:rsidRPr="00230495">
        <w:softHyphen/>
        <w:t>работки, срок ответа на обращение может быть продлен, но не более чем на 15 рабочих дней.</w:t>
      </w:r>
    </w:p>
    <w:p w:rsidR="0071195E" w:rsidRPr="00230495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17" w:lineRule="exact"/>
        <w:ind w:firstLine="851"/>
      </w:pPr>
      <w:r w:rsidRPr="00230495">
        <w:t>Ответ на обращение, направленное посредством электронной поч</w:t>
      </w:r>
      <w:r w:rsidRPr="00230495">
        <w:softHyphen/>
        <w:t>ты, должен быть подготовлен на фирменном бланке компании содержать кон</w:t>
      </w:r>
      <w:r w:rsidRPr="00230495">
        <w:softHyphen/>
        <w:t xml:space="preserve">кретную информацию о сути заданного вопроса, Ф.И.О. и телефон </w:t>
      </w:r>
      <w:proofErr w:type="gramStart"/>
      <w:r w:rsidRPr="00230495">
        <w:t>исполните</w:t>
      </w:r>
      <w:r w:rsidRPr="00230495">
        <w:softHyphen/>
        <w:t>ля</w:t>
      </w:r>
      <w:proofErr w:type="gramEnd"/>
      <w:r w:rsidRPr="00230495">
        <w:t xml:space="preserve"> и подписан уполномоченным на то должностным лицом в соответствии с общими требованиями делопроизводства.</w:t>
      </w:r>
    </w:p>
    <w:p w:rsidR="0071195E" w:rsidRDefault="00797A76" w:rsidP="00E42789">
      <w:pPr>
        <w:pStyle w:val="31"/>
        <w:numPr>
          <w:ilvl w:val="2"/>
          <w:numId w:val="3"/>
        </w:numPr>
        <w:shd w:val="clear" w:color="auto" w:fill="auto"/>
        <w:tabs>
          <w:tab w:val="left" w:pos="0"/>
        </w:tabs>
        <w:spacing w:before="0" w:line="322" w:lineRule="exact"/>
        <w:ind w:firstLine="851"/>
      </w:pPr>
      <w:r w:rsidRPr="00230495">
        <w:t>В случае предоставления потребителем адреса своей электронной почты ему будет предоставлен ответ в виде информационного сообщения в ви</w:t>
      </w:r>
      <w:r w:rsidRPr="00230495">
        <w:softHyphen/>
        <w:t>де сканированной копии.</w:t>
      </w:r>
    </w:p>
    <w:p w:rsidR="00E42789" w:rsidRDefault="00E42789" w:rsidP="00E42789">
      <w:pPr>
        <w:pStyle w:val="31"/>
        <w:shd w:val="clear" w:color="auto" w:fill="auto"/>
        <w:tabs>
          <w:tab w:val="left" w:pos="0"/>
        </w:tabs>
        <w:spacing w:before="0" w:line="322" w:lineRule="exact"/>
        <w:ind w:left="851" w:firstLine="0"/>
      </w:pPr>
    </w:p>
    <w:p w:rsidR="0071195E" w:rsidRPr="00230495" w:rsidRDefault="00E42789" w:rsidP="00E42789">
      <w:pPr>
        <w:pStyle w:val="a8"/>
        <w:shd w:val="clear" w:color="auto" w:fill="auto"/>
        <w:spacing w:line="240" w:lineRule="exact"/>
        <w:ind w:firstLine="851"/>
        <w:jc w:val="center"/>
      </w:pPr>
      <w:r>
        <w:t>9</w:t>
      </w:r>
      <w:r w:rsidR="00797A76" w:rsidRPr="00230495">
        <w:t>. ОРГАНИЗАЦИЯ ОБРАТНОЙ СВЯЗИ С ПОТРЕБИТЕЛЯМИ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При взаимодействии с потребителями с</w:t>
      </w:r>
      <w:r w:rsidR="00ED6703">
        <w:t>отрудники ОАО «ЮТЭК</w:t>
      </w:r>
      <w:r w:rsidRPr="00230495">
        <w:t>» обязаны руководствоваться действующим законо</w:t>
      </w:r>
      <w:r w:rsidRPr="00230495">
        <w:softHyphen/>
        <w:t>дательством, а также действующими в компании внутренними локальными ак</w:t>
      </w:r>
      <w:r w:rsidRPr="00230495">
        <w:softHyphen/>
        <w:t>тами.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lastRenderedPageBreak/>
        <w:t>По отношению потребителя и компании обратная связь подразде</w:t>
      </w:r>
      <w:r w:rsidRPr="00230495">
        <w:softHyphen/>
        <w:t xml:space="preserve">ляется </w:t>
      </w:r>
      <w:proofErr w:type="gramStart"/>
      <w:r w:rsidRPr="00230495">
        <w:t>на</w:t>
      </w:r>
      <w:proofErr w:type="gramEnd"/>
      <w:r w:rsidRPr="00230495">
        <w:t>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proofErr w:type="gramStart"/>
      <w:r w:rsidRPr="00230495">
        <w:t>активную</w:t>
      </w:r>
      <w:proofErr w:type="gramEnd"/>
      <w:r w:rsidRPr="00230495">
        <w:t xml:space="preserve"> (выражается в самостоятельном проявлении инициативы по</w:t>
      </w:r>
      <w:r w:rsidRPr="00230495">
        <w:softHyphen/>
        <w:t>требителям в предоставлении своего мнения о качестве обслуживания, соблю</w:t>
      </w:r>
      <w:r w:rsidRPr="00230495">
        <w:softHyphen/>
        <w:t>дения процесса обслуживания в компании);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proofErr w:type="gramStart"/>
      <w:r w:rsidRPr="00230495">
        <w:t>пассивную</w:t>
      </w:r>
      <w:proofErr w:type="gramEnd"/>
      <w:r w:rsidRPr="00230495">
        <w:t xml:space="preserve"> (компания обращается к потребителю для выяснения степени удовлетворенности обслуживанием).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 xml:space="preserve">По способу выражения обратная связь подразделяется </w:t>
      </w:r>
      <w:proofErr w:type="gramStart"/>
      <w:r w:rsidRPr="00230495">
        <w:t>на</w:t>
      </w:r>
      <w:proofErr w:type="gramEnd"/>
      <w:r w:rsidRPr="00230495">
        <w:t>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жалобы;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предложения;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отзывы о деятельности.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Обратная связь осуществляется по следующим каналам связи: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устные и письменные обращения потребителей;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телефонные обращения по прямым телефонам и по телефонам «горячей линии»;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обращения, направленные факсимильной связью;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интернет-приемная;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электронная почта.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Обращение потребителей по л</w:t>
      </w:r>
      <w:r w:rsidR="00ED6703">
        <w:t>юбым каналам связи является бес</w:t>
      </w:r>
      <w:r w:rsidRPr="00230495">
        <w:t>платным.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Специалисты ОАО «</w:t>
      </w:r>
      <w:r w:rsidR="00ED6703">
        <w:t>ЮТЭК</w:t>
      </w:r>
      <w:r w:rsidRPr="00230495">
        <w:t>» систематизируют и ана</w:t>
      </w:r>
      <w:r w:rsidRPr="00230495">
        <w:softHyphen/>
        <w:t>лизируют все направленные потребителями жалобы, предложения и отзывы.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Отчеты по итогам изучения степени удовлетворенности потребите</w:t>
      </w:r>
      <w:r w:rsidRPr="00230495">
        <w:softHyphen/>
        <w:t>лей доводятся до сведения руководства компании и других заинтересованных сторон путем размещения: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на информационных стендах;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firstLine="851"/>
      </w:pPr>
      <w:r w:rsidRPr="00230495">
        <w:t>в периодической печати.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По выбору потребителя ответ на его жалобу, предложение, обра</w:t>
      </w:r>
      <w:r w:rsidRPr="00230495">
        <w:softHyphen/>
        <w:t>щение направляется посредством любого указанного потребителем канала свя</w:t>
      </w:r>
      <w:r w:rsidRPr="00230495">
        <w:softHyphen/>
        <w:t>зи (почта, телефон и т.д.). При этом сроки ответа на жалобу, предложение, об</w:t>
      </w:r>
      <w:r w:rsidRPr="00230495">
        <w:softHyphen/>
        <w:t>ращение потребителя соответствуют вышеуказанным срокам подготовки отве</w:t>
      </w:r>
      <w:r w:rsidRPr="00230495">
        <w:softHyphen/>
        <w:t>тов на обращение потребителя.</w:t>
      </w:r>
    </w:p>
    <w:p w:rsidR="0071195E" w:rsidRPr="00230495" w:rsidRDefault="00797A76" w:rsidP="00E42789">
      <w:pPr>
        <w:pStyle w:val="31"/>
        <w:numPr>
          <w:ilvl w:val="1"/>
          <w:numId w:val="16"/>
        </w:numPr>
        <w:shd w:val="clear" w:color="auto" w:fill="auto"/>
        <w:tabs>
          <w:tab w:val="left" w:pos="1440"/>
        </w:tabs>
        <w:spacing w:before="0" w:line="317" w:lineRule="exact"/>
        <w:ind w:left="0" w:firstLine="851"/>
      </w:pPr>
      <w:r w:rsidRPr="00230495">
        <w:t>Для изучения мнения потребителей о качестве обслуживания на регулярной основе (не реже 1 раза в год) проводятся опросы, анкетирование и т.д.</w:t>
      </w:r>
    </w:p>
    <w:p w:rsidR="005A43A9" w:rsidRDefault="005A43A9" w:rsidP="00E42789">
      <w:pPr>
        <w:pStyle w:val="a8"/>
        <w:shd w:val="clear" w:color="auto" w:fill="auto"/>
        <w:spacing w:line="240" w:lineRule="exact"/>
        <w:ind w:firstLine="851"/>
      </w:pPr>
    </w:p>
    <w:p w:rsidR="0071195E" w:rsidRPr="00230495" w:rsidRDefault="00E42789" w:rsidP="00E42789">
      <w:pPr>
        <w:pStyle w:val="a8"/>
        <w:shd w:val="clear" w:color="auto" w:fill="auto"/>
        <w:spacing w:line="240" w:lineRule="exact"/>
        <w:ind w:firstLine="851"/>
      </w:pPr>
      <w:r>
        <w:t>10</w:t>
      </w:r>
      <w:r w:rsidR="00797A76" w:rsidRPr="00230495">
        <w:t>. ИНФОРМАЦИОННОЕ ОБЕСПЕЧЕНИЕ ПОТРЕБИТЕЛЕЙ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Информационное взаимодействие с потребителями имеет следую</w:t>
      </w:r>
      <w:r w:rsidRPr="00230495">
        <w:softHyphen/>
        <w:t>щие формы: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массовое информационное взаимодействие;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индивидуальное информационное взаимодействие по запросу;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предоставление информации по инициативе компании.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Массовое информационное взаимодействие заключается в прове</w:t>
      </w:r>
      <w:r w:rsidRPr="00230495">
        <w:softHyphen/>
        <w:t xml:space="preserve">дении разнообразных </w:t>
      </w:r>
      <w:r w:rsidRPr="00230495">
        <w:rPr>
          <w:lang w:val="en-US"/>
        </w:rPr>
        <w:t>PR</w:t>
      </w:r>
      <w:r w:rsidRPr="00230495">
        <w:t>-кампаний, семинаров, направленных на информиро</w:t>
      </w:r>
      <w:r w:rsidRPr="00230495">
        <w:softHyphen/>
        <w:t>вание широкой общественности (настоящие и потенциальные потребители, партнеры, другие внешние аудитории и сотрудники компании) о деятельности компании, возможных каналах связи и т.д. Базовый инструмент массового ин</w:t>
      </w:r>
      <w:r w:rsidRPr="00230495">
        <w:softHyphen/>
        <w:t xml:space="preserve">формационного </w:t>
      </w:r>
      <w:r w:rsidRPr="00230495">
        <w:lastRenderedPageBreak/>
        <w:t>взаимодействия на аудиторию - СМИ, и сайт ОАО «</w:t>
      </w:r>
      <w:r w:rsidR="00ED6703">
        <w:t>ЮТЭК</w:t>
      </w:r>
      <w:r w:rsidRPr="00230495">
        <w:t>».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Индивидуальное информационное взаимодействие заключается в предоставлении консультаций по запросу потребителя.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Предоставление потребителю информации по инициативе компа</w:t>
      </w:r>
      <w:r w:rsidRPr="00230495">
        <w:softHyphen/>
        <w:t>нии осуществляется через очные, заочные и виртуальные (интерактивные) ка</w:t>
      </w:r>
      <w:r w:rsidRPr="00230495">
        <w:softHyphen/>
        <w:t>налы информационного взаимодействия. По инициативе компании потребите</w:t>
      </w:r>
      <w:r w:rsidRPr="00230495">
        <w:softHyphen/>
        <w:t>лям предоставляется два типа информации: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6" w:line="240" w:lineRule="exact"/>
        <w:ind w:firstLine="851"/>
      </w:pPr>
      <w:r w:rsidRPr="00230495">
        <w:t>справочная информация;</w:t>
      </w:r>
    </w:p>
    <w:p w:rsidR="0071195E" w:rsidRPr="00230495" w:rsidRDefault="00797A76" w:rsidP="00E42789">
      <w:pPr>
        <w:pStyle w:val="31"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317" w:lineRule="exact"/>
        <w:ind w:firstLine="851"/>
      </w:pPr>
      <w:r w:rsidRPr="00230495">
        <w:t>напоминания/сообщения.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К справочной информации относятся: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извлечения из законодательных и иных нормативных правовых актов, содержащих нормы, регулирующие деятельность компании и представленных в нем компаний;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настоящий Стандарт;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перечни документов, необходимых для выполнения действий, входящих в компетенцию сотрудников компании;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образцы оформления документов и требования к ним;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 xml:space="preserve">месторасположение, график (режим) работы, номера телефонов, адреса Интернет-сайтов и электронной почты органов, в которых потребителям </w:t>
      </w:r>
      <w:proofErr w:type="gramStart"/>
      <w:r w:rsidRPr="00230495">
        <w:t>пре</w:t>
      </w:r>
      <w:r w:rsidRPr="00230495">
        <w:softHyphen/>
        <w:t>доставляются документы</w:t>
      </w:r>
      <w:proofErr w:type="gramEnd"/>
      <w:r w:rsidRPr="00230495">
        <w:t>, необходимые для выполнения действий входящих в компетенцию компании;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схема размещения и режима работы отделов компании, взаимодейст</w:t>
      </w:r>
      <w:r w:rsidRPr="00230495">
        <w:softHyphen/>
        <w:t>вующих с потребителями;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порядок получения консультаций;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порядок обжалования решений, действий или бездействия сотрудников, исполняющих обязанности, входящие их в компетенцию.</w:t>
      </w:r>
    </w:p>
    <w:p w:rsidR="0071195E" w:rsidRPr="00230495" w:rsidRDefault="00797A76" w:rsidP="00E42789">
      <w:pPr>
        <w:pStyle w:val="31"/>
        <w:numPr>
          <w:ilvl w:val="1"/>
          <w:numId w:val="17"/>
        </w:numPr>
        <w:shd w:val="clear" w:color="auto" w:fill="auto"/>
        <w:tabs>
          <w:tab w:val="left" w:pos="1435"/>
        </w:tabs>
        <w:spacing w:before="0" w:line="317" w:lineRule="exact"/>
        <w:ind w:left="0" w:firstLine="851"/>
      </w:pPr>
      <w:r w:rsidRPr="00230495">
        <w:t>К напоминаниям/сообщениям относится информирование: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о наличии задолженности;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о вводе ограничения режима потребления электроэнергии;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о внесении изменений в условия договоров по и</w:t>
      </w:r>
      <w:r w:rsidR="00A6649B">
        <w:t>нициативе ОАО «ЮТЭК</w:t>
      </w:r>
      <w:r w:rsidRPr="00230495">
        <w:t>»;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73"/>
        </w:tabs>
        <w:spacing w:before="0" w:line="317" w:lineRule="exact"/>
        <w:ind w:firstLine="851"/>
      </w:pPr>
      <w:r w:rsidRPr="00230495">
        <w:t>о приближении срока оплаты за предоставленные услуги;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316" w:line="240" w:lineRule="exact"/>
        <w:ind w:firstLine="851"/>
      </w:pPr>
      <w:r w:rsidRPr="00230495">
        <w:t>об изменении тарифов или правил предоставления услуг.</w:t>
      </w:r>
    </w:p>
    <w:p w:rsidR="0071195E" w:rsidRPr="00230495" w:rsidRDefault="00797A76" w:rsidP="00E42789">
      <w:pPr>
        <w:pStyle w:val="35"/>
        <w:numPr>
          <w:ilvl w:val="0"/>
          <w:numId w:val="13"/>
        </w:numPr>
        <w:shd w:val="clear" w:color="auto" w:fill="auto"/>
        <w:tabs>
          <w:tab w:val="left" w:pos="438"/>
        </w:tabs>
        <w:spacing w:after="0" w:line="317" w:lineRule="exact"/>
        <w:ind w:firstLine="0"/>
        <w:jc w:val="center"/>
      </w:pPr>
      <w:bookmarkStart w:id="17" w:name="bookmark20"/>
      <w:r w:rsidRPr="00230495">
        <w:t>КОНТРОЛЬ И АНАЛИЗ КАЧЕСТВА ОБСЛУЖИВАНИЯ ПОТРЕБИТЕЛЕЙ</w:t>
      </w:r>
      <w:bookmarkEnd w:id="17"/>
    </w:p>
    <w:p w:rsidR="0071195E" w:rsidRPr="00230495" w:rsidRDefault="00797A76" w:rsidP="00E42789">
      <w:pPr>
        <w:pStyle w:val="31"/>
        <w:numPr>
          <w:ilvl w:val="1"/>
          <w:numId w:val="13"/>
        </w:numPr>
        <w:shd w:val="clear" w:color="auto" w:fill="auto"/>
        <w:tabs>
          <w:tab w:val="left" w:pos="1508"/>
        </w:tabs>
        <w:spacing w:before="0" w:line="322" w:lineRule="exact"/>
        <w:ind w:firstLine="851"/>
      </w:pPr>
      <w:proofErr w:type="gramStart"/>
      <w:r w:rsidRPr="00230495">
        <w:t>Контроль за</w:t>
      </w:r>
      <w:proofErr w:type="gramEnd"/>
      <w:r w:rsidRPr="00230495">
        <w:t xml:space="preserve"> своевременным рассмотрением обращений потреби</w:t>
      </w:r>
      <w:r w:rsidRPr="00230495">
        <w:softHyphen/>
        <w:t>телей, за сохранность данных обращений несет каждый специалист в рамках своей компетенции.</w:t>
      </w:r>
    </w:p>
    <w:p w:rsidR="0071195E" w:rsidRPr="00230495" w:rsidRDefault="00797A76" w:rsidP="00E42789">
      <w:pPr>
        <w:pStyle w:val="31"/>
        <w:numPr>
          <w:ilvl w:val="1"/>
          <w:numId w:val="13"/>
        </w:numPr>
        <w:shd w:val="clear" w:color="auto" w:fill="auto"/>
        <w:tabs>
          <w:tab w:val="left" w:pos="1508"/>
        </w:tabs>
        <w:spacing w:before="0" w:line="317" w:lineRule="exact"/>
        <w:ind w:firstLine="851"/>
      </w:pPr>
      <w:proofErr w:type="gramStart"/>
      <w:r w:rsidRPr="00230495">
        <w:t>Контроль за</w:t>
      </w:r>
      <w:proofErr w:type="gramEnd"/>
      <w:r w:rsidRPr="00230495">
        <w:t xml:space="preserve"> внешним видом персонала и состоянием рабочих мест возлагается на непосредственного руководителя.</w:t>
      </w:r>
    </w:p>
    <w:p w:rsidR="0071195E" w:rsidRPr="00230495" w:rsidRDefault="00797A76" w:rsidP="00E42789">
      <w:pPr>
        <w:pStyle w:val="31"/>
        <w:numPr>
          <w:ilvl w:val="1"/>
          <w:numId w:val="13"/>
        </w:numPr>
        <w:shd w:val="clear" w:color="auto" w:fill="auto"/>
        <w:tabs>
          <w:tab w:val="left" w:pos="1508"/>
        </w:tabs>
        <w:spacing w:before="0" w:line="317" w:lineRule="exact"/>
        <w:ind w:firstLine="851"/>
      </w:pPr>
      <w:r w:rsidRPr="00230495">
        <w:t>Для контроля и анализа качества обслуживания потре</w:t>
      </w:r>
      <w:r w:rsidR="00A6649B">
        <w:t>бителей в ОАО «ЮТЭК</w:t>
      </w:r>
      <w:r w:rsidRPr="00230495">
        <w:t>» проводятся следующие мероприятия: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59"/>
        </w:tabs>
        <w:spacing w:before="0" w:line="317" w:lineRule="exact"/>
        <w:ind w:firstLine="851"/>
      </w:pPr>
      <w:r w:rsidRPr="00230495">
        <w:t>разработка опросных листов и проведение анкетирования для оценки качества обслуживания и его улучшения;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59"/>
        </w:tabs>
        <w:spacing w:before="0" w:line="317" w:lineRule="exact"/>
        <w:ind w:firstLine="851"/>
      </w:pPr>
      <w:r w:rsidRPr="00230495">
        <w:t>размещение на сайте компании интерактивных анкет, голосований;</w:t>
      </w:r>
    </w:p>
    <w:p w:rsidR="0071195E" w:rsidRPr="00230495" w:rsidRDefault="00797A76" w:rsidP="00E42789">
      <w:pPr>
        <w:pStyle w:val="31"/>
        <w:numPr>
          <w:ilvl w:val="0"/>
          <w:numId w:val="4"/>
        </w:numPr>
        <w:shd w:val="clear" w:color="auto" w:fill="auto"/>
        <w:tabs>
          <w:tab w:val="left" w:pos="859"/>
        </w:tabs>
        <w:spacing w:before="0" w:line="317" w:lineRule="exact"/>
        <w:ind w:firstLine="851"/>
      </w:pPr>
      <w:r w:rsidRPr="00230495">
        <w:lastRenderedPageBreak/>
        <w:t>анализ информации, представленной на сайте компании, с целью со</w:t>
      </w:r>
      <w:r w:rsidRPr="00230495">
        <w:softHyphen/>
        <w:t>вершенствования сайта.</w:t>
      </w:r>
    </w:p>
    <w:p w:rsidR="00A6649B" w:rsidRDefault="00A6649B" w:rsidP="00E42789">
      <w:pPr>
        <w:pStyle w:val="42"/>
        <w:shd w:val="clear" w:color="auto" w:fill="auto"/>
        <w:spacing w:before="0" w:line="240" w:lineRule="auto"/>
        <w:ind w:firstLine="851"/>
        <w:jc w:val="center"/>
      </w:pPr>
      <w:bookmarkStart w:id="18" w:name="bookmark21"/>
    </w:p>
    <w:p w:rsidR="005A43A9" w:rsidRDefault="00797A76" w:rsidP="00E42789">
      <w:pPr>
        <w:pStyle w:val="42"/>
        <w:shd w:val="clear" w:color="auto" w:fill="auto"/>
        <w:spacing w:before="0" w:line="240" w:lineRule="auto"/>
        <w:ind w:firstLine="851"/>
        <w:jc w:val="center"/>
      </w:pPr>
      <w:r w:rsidRPr="00230495">
        <w:t>ЗАКЛЮЧЕНИЕ</w:t>
      </w:r>
    </w:p>
    <w:p w:rsidR="005A43A9" w:rsidRDefault="00797A76" w:rsidP="00E42789">
      <w:pPr>
        <w:pStyle w:val="42"/>
        <w:shd w:val="clear" w:color="auto" w:fill="auto"/>
        <w:spacing w:before="0" w:line="240" w:lineRule="auto"/>
        <w:ind w:firstLine="851"/>
        <w:jc w:val="center"/>
      </w:pPr>
      <w:r w:rsidRPr="00230495">
        <w:t xml:space="preserve"> </w:t>
      </w:r>
    </w:p>
    <w:p w:rsidR="0071195E" w:rsidRDefault="00797A76" w:rsidP="00E42789">
      <w:pPr>
        <w:pStyle w:val="42"/>
        <w:shd w:val="clear" w:color="auto" w:fill="auto"/>
        <w:spacing w:before="0" w:line="240" w:lineRule="auto"/>
        <w:ind w:firstLine="851"/>
        <w:jc w:val="center"/>
      </w:pPr>
      <w:r w:rsidRPr="00230495">
        <w:t>Десять правил общения с клиентами</w:t>
      </w:r>
      <w:bookmarkEnd w:id="18"/>
    </w:p>
    <w:p w:rsidR="00A6649B" w:rsidRPr="00230495" w:rsidRDefault="00A6649B" w:rsidP="00E42789">
      <w:pPr>
        <w:pStyle w:val="42"/>
        <w:shd w:val="clear" w:color="auto" w:fill="auto"/>
        <w:spacing w:before="0" w:line="240" w:lineRule="auto"/>
        <w:ind w:firstLine="851"/>
        <w:jc w:val="center"/>
      </w:pPr>
    </w:p>
    <w:p w:rsidR="0071195E" w:rsidRDefault="005A43A9" w:rsidP="00E42789">
      <w:pPr>
        <w:pStyle w:val="31"/>
        <w:shd w:val="clear" w:color="auto" w:fill="auto"/>
        <w:spacing w:before="0" w:after="18" w:line="240" w:lineRule="auto"/>
        <w:ind w:firstLine="0"/>
      </w:pPr>
      <w:r>
        <w:t>♦</w:t>
      </w:r>
      <w:r w:rsidR="00797A76" w:rsidRPr="00230495">
        <w:t xml:space="preserve"> Соблюдайте золотое правило - «Поступайте с другими так, как Вы бы хотели, чтобы поступали с Вами».</w:t>
      </w:r>
    </w:p>
    <w:p w:rsidR="00A6649B" w:rsidRPr="00230495" w:rsidRDefault="00A6649B" w:rsidP="00E42789">
      <w:pPr>
        <w:pStyle w:val="31"/>
        <w:shd w:val="clear" w:color="auto" w:fill="auto"/>
        <w:spacing w:before="0" w:after="18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spacing w:before="0" w:line="240" w:lineRule="auto"/>
        <w:ind w:firstLine="0"/>
      </w:pPr>
      <w:r w:rsidRPr="005A43A9">
        <w:t>♦</w:t>
      </w:r>
      <w:r w:rsidR="00797A76" w:rsidRPr="00230495">
        <w:t>Будьте искренними - Доверие клиента зависит от вашей искренности.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spacing w:before="0" w:line="240" w:lineRule="auto"/>
        <w:ind w:firstLine="0"/>
      </w:pPr>
      <w:r>
        <w:t>♦</w:t>
      </w:r>
      <w:r w:rsidR="00797A76" w:rsidRPr="00230495">
        <w:t xml:space="preserve"> Обращайтесь к клиенту по имени - Любому приятно, когда его узнают.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Default="00797A76" w:rsidP="00E42789">
      <w:pPr>
        <w:pStyle w:val="31"/>
        <w:shd w:val="clear" w:color="auto" w:fill="auto"/>
        <w:spacing w:before="0" w:line="240" w:lineRule="auto"/>
        <w:ind w:firstLine="0"/>
      </w:pPr>
      <w:r w:rsidRPr="00230495">
        <w:t>♦ Улыбайтесь - Это лучший способ услышать, что говорит клиент.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tabs>
          <w:tab w:val="left" w:pos="363"/>
        </w:tabs>
        <w:spacing w:before="0" w:line="240" w:lineRule="auto"/>
        <w:ind w:firstLine="0"/>
      </w:pPr>
      <w:r w:rsidRPr="005A43A9">
        <w:t>♦</w:t>
      </w:r>
      <w:r>
        <w:t xml:space="preserve"> </w:t>
      </w:r>
      <w:r w:rsidR="00797A76" w:rsidRPr="00230495">
        <w:t>Слушайте - Это самое короткое расстояние между двумя людьми.</w:t>
      </w:r>
    </w:p>
    <w:p w:rsidR="00A6649B" w:rsidRPr="00230495" w:rsidRDefault="00A6649B" w:rsidP="00E42789">
      <w:pPr>
        <w:pStyle w:val="31"/>
        <w:shd w:val="clear" w:color="auto" w:fill="auto"/>
        <w:tabs>
          <w:tab w:val="left" w:pos="363"/>
        </w:tabs>
        <w:spacing w:before="0" w:line="240" w:lineRule="auto"/>
        <w:ind w:firstLine="0"/>
      </w:pPr>
    </w:p>
    <w:p w:rsidR="005A43A9" w:rsidRDefault="005A43A9" w:rsidP="00E42789">
      <w:pPr>
        <w:pStyle w:val="31"/>
        <w:shd w:val="clear" w:color="auto" w:fill="auto"/>
        <w:spacing w:before="0" w:line="240" w:lineRule="auto"/>
        <w:ind w:firstLine="0"/>
      </w:pPr>
      <w:r>
        <w:t>♦</w:t>
      </w:r>
      <w:r w:rsidR="00797A76" w:rsidRPr="00230495">
        <w:t xml:space="preserve"> Заботьтесь о клиенте - Дела говорят больше слов.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spacing w:before="0" w:after="18" w:line="240" w:lineRule="auto"/>
        <w:ind w:firstLine="0"/>
      </w:pPr>
      <w:r>
        <w:t>♦</w:t>
      </w:r>
      <w:r w:rsidR="00797A76" w:rsidRPr="00230495">
        <w:t xml:space="preserve"> Думайте «вы» вместо «я» - Думайте о клиенте и всегда сохраняйте чув</w:t>
      </w:r>
      <w:r w:rsidR="00797A76" w:rsidRPr="00230495">
        <w:softHyphen/>
        <w:t>ство юмора.</w:t>
      </w:r>
    </w:p>
    <w:p w:rsidR="00A6649B" w:rsidRPr="00230495" w:rsidRDefault="00A6649B" w:rsidP="00E42789">
      <w:pPr>
        <w:pStyle w:val="31"/>
        <w:shd w:val="clear" w:color="auto" w:fill="auto"/>
        <w:spacing w:before="0" w:after="18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spacing w:before="0" w:line="240" w:lineRule="auto"/>
        <w:ind w:firstLine="0"/>
      </w:pPr>
      <w:r w:rsidRPr="005A43A9">
        <w:t>♦</w:t>
      </w:r>
      <w:r w:rsidR="00797A76" w:rsidRPr="00230495">
        <w:t>Всегда будьте вежливыми.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Default="005A43A9" w:rsidP="00E42789">
      <w:pPr>
        <w:pStyle w:val="31"/>
        <w:shd w:val="clear" w:color="auto" w:fill="auto"/>
        <w:spacing w:before="0" w:line="240" w:lineRule="auto"/>
        <w:ind w:firstLine="0"/>
      </w:pPr>
      <w:r w:rsidRPr="005A43A9">
        <w:t>♦</w:t>
      </w:r>
      <w:r w:rsidR="00797A76" w:rsidRPr="00230495">
        <w:t>Уделяйте клиентам максимум внимания.</w:t>
      </w:r>
    </w:p>
    <w:p w:rsidR="00A6649B" w:rsidRPr="00230495" w:rsidRDefault="00A6649B" w:rsidP="00E42789">
      <w:pPr>
        <w:pStyle w:val="31"/>
        <w:shd w:val="clear" w:color="auto" w:fill="auto"/>
        <w:spacing w:before="0" w:line="240" w:lineRule="auto"/>
        <w:ind w:firstLine="0"/>
      </w:pPr>
    </w:p>
    <w:p w:rsidR="0071195E" w:rsidRPr="00230495" w:rsidRDefault="005A43A9" w:rsidP="00E42789">
      <w:pPr>
        <w:pStyle w:val="31"/>
        <w:shd w:val="clear" w:color="auto" w:fill="auto"/>
        <w:tabs>
          <w:tab w:val="left" w:pos="363"/>
        </w:tabs>
        <w:spacing w:before="0" w:line="240" w:lineRule="auto"/>
        <w:ind w:firstLine="0"/>
      </w:pPr>
      <w:r w:rsidRPr="005A43A9">
        <w:t>♦</w:t>
      </w:r>
      <w:r w:rsidR="00797A76" w:rsidRPr="00230495">
        <w:t>Говорите клиентам «спасибо».</w:t>
      </w:r>
    </w:p>
    <w:p w:rsidR="0071195E" w:rsidRDefault="0071195E" w:rsidP="00E42789">
      <w:pPr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E42789">
      <w:pPr>
        <w:ind w:firstLine="851"/>
        <w:rPr>
          <w:rFonts w:ascii="Times New Roman" w:hAnsi="Times New Roman" w:cs="Times New Roman"/>
        </w:rPr>
      </w:pPr>
    </w:p>
    <w:p w:rsidR="00A6649B" w:rsidRDefault="00A6649B" w:rsidP="00F90116">
      <w:pPr>
        <w:rPr>
          <w:rFonts w:ascii="Times New Roman" w:hAnsi="Times New Roman" w:cs="Times New Roman"/>
        </w:rPr>
      </w:pPr>
    </w:p>
    <w:sectPr w:rsidR="00A6649B" w:rsidSect="00F90116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F2" w:rsidRDefault="001623F2">
      <w:r>
        <w:separator/>
      </w:r>
    </w:p>
  </w:endnote>
  <w:endnote w:type="continuationSeparator" w:id="0">
    <w:p w:rsidR="001623F2" w:rsidRDefault="0016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3389"/>
      <w:docPartObj>
        <w:docPartGallery w:val="Page Numbers (Bottom of Page)"/>
        <w:docPartUnique/>
      </w:docPartObj>
    </w:sdtPr>
    <w:sdtEndPr/>
    <w:sdtContent>
      <w:p w:rsidR="00483987" w:rsidRDefault="004839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3B">
          <w:rPr>
            <w:noProof/>
          </w:rPr>
          <w:t>14</w:t>
        </w:r>
        <w:r>
          <w:fldChar w:fldCharType="end"/>
        </w:r>
      </w:p>
    </w:sdtContent>
  </w:sdt>
  <w:p w:rsidR="00C56896" w:rsidRDefault="00C568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26690"/>
      <w:docPartObj>
        <w:docPartGallery w:val="Page Numbers (Bottom of Page)"/>
        <w:docPartUnique/>
      </w:docPartObj>
    </w:sdtPr>
    <w:sdtEndPr/>
    <w:sdtContent>
      <w:p w:rsidR="00E42789" w:rsidRDefault="00E427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3B">
          <w:rPr>
            <w:noProof/>
          </w:rPr>
          <w:t>15</w:t>
        </w:r>
        <w:r>
          <w:fldChar w:fldCharType="end"/>
        </w:r>
      </w:p>
    </w:sdtContent>
  </w:sdt>
  <w:p w:rsidR="00A6649B" w:rsidRDefault="00A6649B" w:rsidP="00C56896">
    <w:pPr>
      <w:pStyle w:val="a9"/>
      <w:ind w:right="360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9B" w:rsidRDefault="00A6649B" w:rsidP="00B034FE">
    <w:pPr>
      <w:pStyle w:val="a9"/>
      <w:ind w:right="360"/>
      <w:rPr>
        <w:i/>
        <w:sz w:val="22"/>
        <w:szCs w:val="22"/>
      </w:rPr>
    </w:pPr>
  </w:p>
  <w:p w:rsidR="00A6649B" w:rsidRDefault="00A66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F2" w:rsidRDefault="001623F2"/>
  </w:footnote>
  <w:footnote w:type="continuationSeparator" w:id="0">
    <w:p w:rsidR="001623F2" w:rsidRDefault="00162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3B" w:rsidRDefault="00D377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3B" w:rsidRDefault="00D377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31" w:rsidRPr="00B40D31" w:rsidRDefault="00B40D31" w:rsidP="00B40D31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</w:t>
    </w:r>
    <w:r w:rsidR="00D3773B">
      <w:rPr>
        <w:rFonts w:ascii="Times New Roman" w:hAnsi="Times New Roman" w:cs="Times New Roman"/>
      </w:rPr>
      <w:t xml:space="preserve">      </w:t>
    </w:r>
    <w:bookmarkStart w:id="0" w:name="_GoBack"/>
    <w:bookmarkEnd w:id="0"/>
    <w:r w:rsidRPr="00B40D31">
      <w:rPr>
        <w:rFonts w:ascii="Times New Roman" w:hAnsi="Times New Roman" w:cs="Times New Roman"/>
      </w:rPr>
      <w:t>Приложение</w:t>
    </w:r>
    <w:r w:rsidR="00D3773B">
      <w:rPr>
        <w:rFonts w:ascii="Times New Roman" w:hAnsi="Times New Roman" w:cs="Times New Roman"/>
      </w:rPr>
      <w:t xml:space="preserve"> №1</w:t>
    </w:r>
    <w:r w:rsidRPr="00B40D31">
      <w:rPr>
        <w:rFonts w:ascii="Times New Roman" w:hAnsi="Times New Roman" w:cs="Times New Roman"/>
      </w:rPr>
      <w:t xml:space="preserve"> к приказу </w:t>
    </w:r>
  </w:p>
  <w:p w:rsidR="00B40D31" w:rsidRPr="00B40D31" w:rsidRDefault="00E42789" w:rsidP="00E42789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от «14</w:t>
    </w:r>
    <w:r w:rsidR="00B40D31" w:rsidRPr="00B40D31">
      <w:rPr>
        <w:rFonts w:ascii="Times New Roman" w:hAnsi="Times New Roman" w:cs="Times New Roman"/>
      </w:rPr>
      <w:t xml:space="preserve">» </w:t>
    </w:r>
    <w:r>
      <w:rPr>
        <w:rFonts w:ascii="Times New Roman" w:hAnsi="Times New Roman" w:cs="Times New Roman"/>
      </w:rPr>
      <w:t xml:space="preserve">декабря </w:t>
    </w:r>
    <w:r w:rsidR="00B40D31" w:rsidRPr="00B40D31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 xml:space="preserve">12 </w:t>
    </w:r>
    <w:r w:rsidR="00B40D31" w:rsidRPr="00B40D31">
      <w:rPr>
        <w:rFonts w:ascii="Times New Roman" w:hAnsi="Times New Roman" w:cs="Times New Roman"/>
      </w:rPr>
      <w:t>г</w:t>
    </w:r>
    <w:r>
      <w:rPr>
        <w:rFonts w:ascii="Times New Roman" w:hAnsi="Times New Roman" w:cs="Times New Roman"/>
      </w:rPr>
      <w:t>ода</w:t>
    </w:r>
    <w:r w:rsidR="00B40D31" w:rsidRPr="00B40D31">
      <w:rPr>
        <w:rFonts w:ascii="Times New Roman" w:hAnsi="Times New Roman" w:cs="Times New Roman"/>
      </w:rPr>
      <w:t xml:space="preserve"> №</w:t>
    </w:r>
    <w:r>
      <w:rPr>
        <w:rFonts w:ascii="Times New Roman" w:hAnsi="Times New Roman" w:cs="Times New Roman"/>
      </w:rPr>
      <w:t xml:space="preserve"> 637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6.75pt;visibility:visible;mso-wrap-style:square" o:bullet="t">
        <v:imagedata r:id="rId1" o:title=""/>
      </v:shape>
    </w:pict>
  </w:numPicBullet>
  <w:abstractNum w:abstractNumId="0">
    <w:nsid w:val="0E1B4F31"/>
    <w:multiLevelType w:val="hybridMultilevel"/>
    <w:tmpl w:val="83E42EFC"/>
    <w:lvl w:ilvl="0" w:tplc="072EE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2E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AD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6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B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24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E1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AB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6F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0C5DA9"/>
    <w:multiLevelType w:val="multilevel"/>
    <w:tmpl w:val="DB56F4D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A5A63"/>
    <w:multiLevelType w:val="multilevel"/>
    <w:tmpl w:val="8A02E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91B65"/>
    <w:multiLevelType w:val="multilevel"/>
    <w:tmpl w:val="4DB80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43252"/>
    <w:multiLevelType w:val="multilevel"/>
    <w:tmpl w:val="6A1C2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34F2C"/>
    <w:multiLevelType w:val="multilevel"/>
    <w:tmpl w:val="3D2653C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2600D"/>
    <w:multiLevelType w:val="multilevel"/>
    <w:tmpl w:val="4CD28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F5DE5"/>
    <w:multiLevelType w:val="multilevel"/>
    <w:tmpl w:val="D206B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90E55"/>
    <w:multiLevelType w:val="multilevel"/>
    <w:tmpl w:val="1B7E34A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1C0D9D"/>
    <w:multiLevelType w:val="multilevel"/>
    <w:tmpl w:val="C072638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1658C9"/>
    <w:multiLevelType w:val="multilevel"/>
    <w:tmpl w:val="D3F62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B3ED7"/>
    <w:multiLevelType w:val="multilevel"/>
    <w:tmpl w:val="04B01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D76CC"/>
    <w:multiLevelType w:val="multilevel"/>
    <w:tmpl w:val="81BECC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E5205"/>
    <w:multiLevelType w:val="multilevel"/>
    <w:tmpl w:val="9F062C4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A7D98"/>
    <w:multiLevelType w:val="multilevel"/>
    <w:tmpl w:val="AFD8622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73BA6"/>
    <w:multiLevelType w:val="multilevel"/>
    <w:tmpl w:val="40F8DB04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8530A5"/>
    <w:multiLevelType w:val="multilevel"/>
    <w:tmpl w:val="B8A8A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6"/>
  </w:num>
  <w:num w:numId="11">
    <w:abstractNumId w:val="1"/>
  </w:num>
  <w:num w:numId="12">
    <w:abstractNumId w:val="13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5E"/>
    <w:rsid w:val="000A4974"/>
    <w:rsid w:val="0010157B"/>
    <w:rsid w:val="001623F2"/>
    <w:rsid w:val="00230495"/>
    <w:rsid w:val="00483987"/>
    <w:rsid w:val="0055275A"/>
    <w:rsid w:val="005A43A9"/>
    <w:rsid w:val="006F6C32"/>
    <w:rsid w:val="0071195E"/>
    <w:rsid w:val="00797A76"/>
    <w:rsid w:val="007A604F"/>
    <w:rsid w:val="00823147"/>
    <w:rsid w:val="008954DF"/>
    <w:rsid w:val="00924E90"/>
    <w:rsid w:val="00A1582E"/>
    <w:rsid w:val="00A6649B"/>
    <w:rsid w:val="00B40D31"/>
    <w:rsid w:val="00C56896"/>
    <w:rsid w:val="00D3773B"/>
    <w:rsid w:val="00E42789"/>
    <w:rsid w:val="00ED6703"/>
    <w:rsid w:val="00F9011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5"/>
      <w:sz w:val="99"/>
      <w:szCs w:val="99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5"/>
      <w:w w:val="100"/>
      <w:position w:val="0"/>
      <w:sz w:val="99"/>
      <w:szCs w:val="99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/>
      <w:iCs/>
      <w:smallCaps w:val="0"/>
      <w:strike w:val="0"/>
      <w:spacing w:val="-6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</w:rPr>
  </w:style>
  <w:style w:type="character" w:customStyle="1" w:styleId="52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character" w:customStyle="1" w:styleId="514pt1pt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514pt1pt0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</w:rPr>
  </w:style>
  <w:style w:type="character" w:customStyle="1" w:styleId="53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character" w:customStyle="1" w:styleId="514pt1pt1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</w:rPr>
  </w:style>
  <w:style w:type="character" w:customStyle="1" w:styleId="5TimesNewRoman11pt0pt">
    <w:name w:val="Основной текст (5) + Times New Roman;11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0pt0pt1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65"/>
      <w:sz w:val="99"/>
      <w:szCs w:val="99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Segoe UI" w:eastAsia="Segoe UI" w:hAnsi="Segoe UI" w:cs="Segoe UI"/>
      <w:i/>
      <w:iCs/>
      <w:spacing w:val="30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79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0" w:line="408" w:lineRule="exact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08" w:lineRule="exact"/>
      <w:jc w:val="right"/>
    </w:pPr>
    <w:rPr>
      <w:rFonts w:ascii="Segoe UI" w:eastAsia="Segoe UI" w:hAnsi="Segoe UI" w:cs="Segoe UI"/>
      <w:b/>
      <w:bCs/>
      <w:i/>
      <w:iCs/>
      <w:spacing w:val="-6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100" w:line="68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100" w:line="0" w:lineRule="atLeast"/>
      <w:jc w:val="center"/>
    </w:pPr>
    <w:rPr>
      <w:rFonts w:ascii="Times New Roman" w:eastAsia="Times New Roman" w:hAnsi="Times New Roman" w:cs="Times New Roman"/>
      <w:spacing w:val="6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720" w:line="480" w:lineRule="exact"/>
      <w:ind w:hanging="600"/>
      <w:jc w:val="both"/>
    </w:pPr>
    <w:rPr>
      <w:rFonts w:ascii="Times New Roman" w:eastAsia="Times New Roman" w:hAnsi="Times New Roman" w:cs="Times New Roman"/>
      <w:spacing w:val="8"/>
    </w:rPr>
  </w:style>
  <w:style w:type="paragraph" w:styleId="33">
    <w:name w:val="toc 3"/>
    <w:basedOn w:val="a"/>
    <w:link w:val="32"/>
    <w:autoRedefine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420" w:line="0" w:lineRule="atLeast"/>
      <w:ind w:hanging="4460"/>
      <w:jc w:val="both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00" w:line="638" w:lineRule="exact"/>
      <w:ind w:hanging="3780"/>
      <w:jc w:val="both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styleId="43">
    <w:name w:val="toc 4"/>
    <w:basedOn w:val="a"/>
    <w:autoRedefine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9">
    <w:name w:val="footer"/>
    <w:basedOn w:val="a"/>
    <w:link w:val="aa"/>
    <w:uiPriority w:val="99"/>
    <w:rsid w:val="00A664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A6649B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A6649B"/>
  </w:style>
  <w:style w:type="paragraph" w:styleId="ac">
    <w:name w:val="header"/>
    <w:basedOn w:val="a"/>
    <w:link w:val="ad"/>
    <w:uiPriority w:val="99"/>
    <w:unhideWhenUsed/>
    <w:rsid w:val="00B40D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0D31"/>
    <w:rPr>
      <w:color w:val="000000"/>
    </w:rPr>
  </w:style>
  <w:style w:type="character" w:styleId="ae">
    <w:name w:val="line number"/>
    <w:basedOn w:val="a0"/>
    <w:uiPriority w:val="99"/>
    <w:semiHidden/>
    <w:unhideWhenUsed/>
    <w:rsid w:val="00C5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5"/>
      <w:sz w:val="99"/>
      <w:szCs w:val="99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5"/>
      <w:w w:val="100"/>
      <w:position w:val="0"/>
      <w:sz w:val="99"/>
      <w:szCs w:val="99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/>
      <w:iCs/>
      <w:smallCaps w:val="0"/>
      <w:strike w:val="0"/>
      <w:spacing w:val="-6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</w:rPr>
  </w:style>
  <w:style w:type="character" w:customStyle="1" w:styleId="52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character" w:customStyle="1" w:styleId="514pt1pt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514pt1pt0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</w:rPr>
  </w:style>
  <w:style w:type="character" w:customStyle="1" w:styleId="53">
    <w:name w:val="Основной текст (5)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character" w:customStyle="1" w:styleId="514pt1pt1">
    <w:name w:val="Основной текст (5) + 14 pt;Не полужирный;Не 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</w:rPr>
  </w:style>
  <w:style w:type="character" w:customStyle="1" w:styleId="5TimesNewRoman11pt0pt">
    <w:name w:val="Основной текст (5) + Times New Roman;11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0pt0pt1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65"/>
      <w:sz w:val="99"/>
      <w:szCs w:val="99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Segoe UI" w:eastAsia="Segoe UI" w:hAnsi="Segoe UI" w:cs="Segoe UI"/>
      <w:i/>
      <w:iCs/>
      <w:spacing w:val="30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79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0" w:line="408" w:lineRule="exact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08" w:lineRule="exact"/>
      <w:jc w:val="right"/>
    </w:pPr>
    <w:rPr>
      <w:rFonts w:ascii="Segoe UI" w:eastAsia="Segoe UI" w:hAnsi="Segoe UI" w:cs="Segoe UI"/>
      <w:b/>
      <w:bCs/>
      <w:i/>
      <w:iCs/>
      <w:spacing w:val="-6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100" w:line="68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100" w:line="0" w:lineRule="atLeast"/>
      <w:jc w:val="center"/>
    </w:pPr>
    <w:rPr>
      <w:rFonts w:ascii="Times New Roman" w:eastAsia="Times New Roman" w:hAnsi="Times New Roman" w:cs="Times New Roman"/>
      <w:spacing w:val="6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720" w:line="480" w:lineRule="exact"/>
      <w:ind w:hanging="600"/>
      <w:jc w:val="both"/>
    </w:pPr>
    <w:rPr>
      <w:rFonts w:ascii="Times New Roman" w:eastAsia="Times New Roman" w:hAnsi="Times New Roman" w:cs="Times New Roman"/>
      <w:spacing w:val="8"/>
    </w:rPr>
  </w:style>
  <w:style w:type="paragraph" w:styleId="33">
    <w:name w:val="toc 3"/>
    <w:basedOn w:val="a"/>
    <w:link w:val="32"/>
    <w:autoRedefine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420" w:line="0" w:lineRule="atLeast"/>
      <w:ind w:hanging="4460"/>
      <w:jc w:val="both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00" w:line="638" w:lineRule="exact"/>
      <w:ind w:hanging="3780"/>
      <w:jc w:val="both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styleId="43">
    <w:name w:val="toc 4"/>
    <w:basedOn w:val="a"/>
    <w:autoRedefine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9">
    <w:name w:val="footer"/>
    <w:basedOn w:val="a"/>
    <w:link w:val="aa"/>
    <w:uiPriority w:val="99"/>
    <w:rsid w:val="00A6649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A6649B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A6649B"/>
  </w:style>
  <w:style w:type="paragraph" w:styleId="ac">
    <w:name w:val="header"/>
    <w:basedOn w:val="a"/>
    <w:link w:val="ad"/>
    <w:uiPriority w:val="99"/>
    <w:unhideWhenUsed/>
    <w:rsid w:val="00B40D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0D31"/>
    <w:rPr>
      <w:color w:val="000000"/>
    </w:rPr>
  </w:style>
  <w:style w:type="character" w:styleId="ae">
    <w:name w:val="line number"/>
    <w:basedOn w:val="a0"/>
    <w:uiPriority w:val="99"/>
    <w:semiHidden/>
    <w:unhideWhenUsed/>
    <w:rsid w:val="00C5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yutec-h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utec-h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BE4B-C144-4307-A4C5-BDBDB1D2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Олеся Анатольевна</dc:creator>
  <cp:lastModifiedBy>Трифонова Олеся Анатольевна</cp:lastModifiedBy>
  <cp:revision>7</cp:revision>
  <dcterms:created xsi:type="dcterms:W3CDTF">2012-12-14T11:31:00Z</dcterms:created>
  <dcterms:modified xsi:type="dcterms:W3CDTF">2012-12-17T06:04:00Z</dcterms:modified>
</cp:coreProperties>
</file>